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BF6E" w14:textId="77777777" w:rsidR="009350C8" w:rsidRDefault="009350C8">
      <w:pPr>
        <w:rPr>
          <w:rFonts w:cstheme="minorHAnsi"/>
          <w:sz w:val="28"/>
          <w:szCs w:val="28"/>
          <w:lang w:val="en-US"/>
        </w:rPr>
      </w:pPr>
    </w:p>
    <w:p w14:paraId="6D42C2FD" w14:textId="5161D0F3" w:rsidR="009350C8" w:rsidRDefault="00582EAE">
      <w:pPr>
        <w:rPr>
          <w:rFonts w:cstheme="minorHAnsi"/>
          <w:sz w:val="28"/>
          <w:szCs w:val="28"/>
          <w:lang w:val="en-US"/>
        </w:rPr>
      </w:pPr>
      <w:proofErr w:type="spellStart"/>
      <w:r>
        <w:rPr>
          <w:b/>
        </w:rPr>
        <w:t>Xx</w:t>
      </w:r>
      <w:proofErr w:type="spellEnd"/>
      <w:r>
        <w:rPr>
          <w:b/>
        </w:rPr>
        <w:t xml:space="preserve"> November</w:t>
      </w:r>
      <w:r w:rsidR="000A0AF1">
        <w:rPr>
          <w:b/>
        </w:rPr>
        <w:t xml:space="preserve"> 20</w:t>
      </w:r>
      <w:r w:rsidR="002D4C23">
        <w:rPr>
          <w:b/>
        </w:rPr>
        <w:t>2</w:t>
      </w:r>
      <w:r w:rsidR="00AD49FA">
        <w:rPr>
          <w:b/>
        </w:rPr>
        <w:t>1</w:t>
      </w:r>
      <w:r w:rsidR="009350C8" w:rsidRPr="003D41EC">
        <w:rPr>
          <w:b/>
        </w:rPr>
        <w:t>| FOR IMMEDIATE RELEASE</w:t>
      </w:r>
    </w:p>
    <w:p w14:paraId="353F508F" w14:textId="77777777" w:rsidR="00504E4C" w:rsidRDefault="00504E4C" w:rsidP="00291DA5">
      <w:pPr>
        <w:spacing w:after="0"/>
        <w:jc w:val="center"/>
        <w:rPr>
          <w:rFonts w:cstheme="minorHAnsi"/>
          <w:sz w:val="28"/>
          <w:szCs w:val="28"/>
          <w:lang w:val="en-US"/>
        </w:rPr>
      </w:pPr>
    </w:p>
    <w:p w14:paraId="1A62A8FA" w14:textId="0BE8C210" w:rsidR="00582EAE" w:rsidRDefault="00FE1693" w:rsidP="00D4000B">
      <w:pPr>
        <w:spacing w:after="0"/>
        <w:jc w:val="center"/>
        <w:rPr>
          <w:b/>
          <w:bCs/>
          <w:sz w:val="28"/>
          <w:szCs w:val="28"/>
        </w:rPr>
      </w:pPr>
      <w:r>
        <w:rPr>
          <w:b/>
          <w:bCs/>
          <w:sz w:val="28"/>
          <w:szCs w:val="28"/>
        </w:rPr>
        <w:t xml:space="preserve">VETUS </w:t>
      </w:r>
      <w:r w:rsidR="00795507">
        <w:rPr>
          <w:b/>
          <w:bCs/>
          <w:sz w:val="28"/>
          <w:szCs w:val="28"/>
        </w:rPr>
        <w:t>ANNOUNCES</w:t>
      </w:r>
      <w:r w:rsidR="00582EAE">
        <w:rPr>
          <w:b/>
          <w:bCs/>
          <w:sz w:val="28"/>
          <w:szCs w:val="28"/>
        </w:rPr>
        <w:t xml:space="preserve"> </w:t>
      </w:r>
      <w:r w:rsidR="00657E55">
        <w:rPr>
          <w:b/>
          <w:bCs/>
          <w:sz w:val="28"/>
          <w:szCs w:val="28"/>
        </w:rPr>
        <w:t xml:space="preserve">MOST </w:t>
      </w:r>
      <w:r w:rsidR="00C74AE7">
        <w:rPr>
          <w:b/>
          <w:bCs/>
          <w:sz w:val="28"/>
          <w:szCs w:val="28"/>
        </w:rPr>
        <w:t xml:space="preserve">POWERFUL </w:t>
      </w:r>
      <w:r w:rsidR="00582EAE">
        <w:rPr>
          <w:b/>
          <w:bCs/>
          <w:sz w:val="28"/>
          <w:szCs w:val="28"/>
        </w:rPr>
        <w:t xml:space="preserve">BOW PRO </w:t>
      </w:r>
      <w:r w:rsidR="00795507">
        <w:rPr>
          <w:b/>
          <w:bCs/>
          <w:sz w:val="28"/>
          <w:szCs w:val="28"/>
        </w:rPr>
        <w:t xml:space="preserve">THRUSTERS </w:t>
      </w:r>
      <w:r w:rsidR="00D73D72">
        <w:rPr>
          <w:b/>
          <w:bCs/>
          <w:sz w:val="28"/>
          <w:szCs w:val="28"/>
        </w:rPr>
        <w:br/>
      </w:r>
      <w:r w:rsidR="00795507">
        <w:rPr>
          <w:b/>
          <w:bCs/>
          <w:sz w:val="28"/>
          <w:szCs w:val="28"/>
        </w:rPr>
        <w:t xml:space="preserve">WITH LAUNCH OF </w:t>
      </w:r>
      <w:r w:rsidR="00582EAE">
        <w:rPr>
          <w:b/>
          <w:bCs/>
          <w:sz w:val="28"/>
          <w:szCs w:val="28"/>
        </w:rPr>
        <w:t>B</w:t>
      </w:r>
      <w:r w:rsidR="000E74B9">
        <w:rPr>
          <w:b/>
          <w:bCs/>
          <w:sz w:val="28"/>
          <w:szCs w:val="28"/>
        </w:rPr>
        <w:t>OOSTED</w:t>
      </w:r>
      <w:r w:rsidR="00582EAE">
        <w:rPr>
          <w:b/>
          <w:bCs/>
          <w:sz w:val="28"/>
          <w:szCs w:val="28"/>
        </w:rPr>
        <w:t xml:space="preserve"> 300 S</w:t>
      </w:r>
      <w:r w:rsidR="000E74B9">
        <w:rPr>
          <w:b/>
          <w:bCs/>
          <w:sz w:val="28"/>
          <w:szCs w:val="28"/>
        </w:rPr>
        <w:t>ERIES</w:t>
      </w:r>
    </w:p>
    <w:p w14:paraId="605AA250" w14:textId="1011C164" w:rsidR="00CA73F3" w:rsidRPr="006371C2" w:rsidRDefault="00CA73F3" w:rsidP="00D4000B">
      <w:pPr>
        <w:spacing w:after="0"/>
        <w:jc w:val="center"/>
        <w:rPr>
          <w:i/>
          <w:iCs/>
        </w:rPr>
      </w:pPr>
    </w:p>
    <w:p w14:paraId="1434C324" w14:textId="4FE72720" w:rsidR="00CA73F3" w:rsidRPr="006371C2" w:rsidRDefault="00CA73F3" w:rsidP="00D4000B">
      <w:pPr>
        <w:spacing w:after="0"/>
        <w:jc w:val="center"/>
        <w:rPr>
          <w:i/>
          <w:iCs/>
        </w:rPr>
      </w:pPr>
      <w:r w:rsidRPr="006371C2">
        <w:rPr>
          <w:i/>
          <w:iCs/>
        </w:rPr>
        <w:t>METSTRADE</w:t>
      </w:r>
      <w:r w:rsidR="00830890" w:rsidRPr="006371C2">
        <w:rPr>
          <w:i/>
          <w:iCs/>
        </w:rPr>
        <w:t>, 16</w:t>
      </w:r>
      <w:r w:rsidR="00830890" w:rsidRPr="006371C2">
        <w:rPr>
          <w:i/>
          <w:iCs/>
          <w:vertAlign w:val="superscript"/>
        </w:rPr>
        <w:t>th</w:t>
      </w:r>
      <w:r w:rsidR="00830890" w:rsidRPr="006371C2">
        <w:rPr>
          <w:i/>
          <w:iCs/>
        </w:rPr>
        <w:t xml:space="preserve"> to </w:t>
      </w:r>
      <w:r w:rsidR="00CA796F" w:rsidRPr="006371C2">
        <w:rPr>
          <w:i/>
          <w:iCs/>
        </w:rPr>
        <w:t>18</w:t>
      </w:r>
      <w:r w:rsidR="00CA796F" w:rsidRPr="006371C2">
        <w:rPr>
          <w:i/>
          <w:iCs/>
          <w:vertAlign w:val="superscript"/>
        </w:rPr>
        <w:t>th</w:t>
      </w:r>
      <w:r w:rsidR="006371C2">
        <w:rPr>
          <w:i/>
          <w:iCs/>
        </w:rPr>
        <w:t xml:space="preserve"> November, </w:t>
      </w:r>
      <w:r w:rsidR="00BC62F7">
        <w:rPr>
          <w:i/>
          <w:iCs/>
        </w:rPr>
        <w:t>Stand 01.341</w:t>
      </w:r>
    </w:p>
    <w:p w14:paraId="46625AEC" w14:textId="3D57C77D" w:rsidR="00696FCD" w:rsidRPr="004D08A4" w:rsidRDefault="006B2227" w:rsidP="004D08A4">
      <w:pPr>
        <w:spacing w:after="0"/>
        <w:jc w:val="center"/>
        <w:rPr>
          <w:i/>
          <w:iCs/>
        </w:rPr>
      </w:pPr>
      <w:r w:rsidRPr="006371C2">
        <w:rPr>
          <w:i/>
          <w:iCs/>
        </w:rPr>
        <w:t xml:space="preserve"> </w:t>
      </w:r>
    </w:p>
    <w:p w14:paraId="14C07D3B" w14:textId="6FFBC57C" w:rsidR="004D08A4" w:rsidRDefault="00C74AE7" w:rsidP="006F52A7">
      <w:pPr>
        <w:rPr>
          <w:rFonts w:cstheme="minorHAnsi"/>
          <w:lang w:val="en-US"/>
        </w:rPr>
      </w:pPr>
      <w:r>
        <w:rPr>
          <w:rFonts w:cstheme="minorHAnsi"/>
          <w:lang w:val="en-US"/>
        </w:rPr>
        <w:t xml:space="preserve">VETUS </w:t>
      </w:r>
      <w:r w:rsidR="009A7153">
        <w:rPr>
          <w:rFonts w:cstheme="minorHAnsi"/>
          <w:lang w:val="en-US"/>
        </w:rPr>
        <w:t xml:space="preserve">is </w:t>
      </w:r>
      <w:r w:rsidR="0012504B">
        <w:rPr>
          <w:rFonts w:cstheme="minorHAnsi"/>
          <w:lang w:val="en-US"/>
        </w:rPr>
        <w:t xml:space="preserve">adding the </w:t>
      </w:r>
      <w:r w:rsidR="00BA1C3B">
        <w:rPr>
          <w:rFonts w:cstheme="minorHAnsi"/>
          <w:lang w:val="en-US"/>
        </w:rPr>
        <w:t>highest</w:t>
      </w:r>
      <w:r w:rsidR="00ED3EB4">
        <w:rPr>
          <w:rFonts w:cstheme="minorHAnsi"/>
          <w:lang w:val="en-US"/>
        </w:rPr>
        <w:t xml:space="preserve"> output</w:t>
      </w:r>
      <w:r w:rsidR="0033145A">
        <w:rPr>
          <w:rFonts w:cstheme="minorHAnsi"/>
          <w:lang w:val="en-US"/>
        </w:rPr>
        <w:t xml:space="preserve"> </w:t>
      </w:r>
      <w:r w:rsidR="00F953C8">
        <w:rPr>
          <w:rFonts w:cstheme="minorHAnsi"/>
          <w:lang w:val="en-US"/>
        </w:rPr>
        <w:t>thrusters yet</w:t>
      </w:r>
      <w:r w:rsidR="006A6A7A">
        <w:rPr>
          <w:rFonts w:cstheme="minorHAnsi"/>
          <w:lang w:val="en-US"/>
        </w:rPr>
        <w:t xml:space="preserve"> to</w:t>
      </w:r>
      <w:r w:rsidR="00F953C8">
        <w:rPr>
          <w:rFonts w:cstheme="minorHAnsi"/>
          <w:lang w:val="en-US"/>
        </w:rPr>
        <w:t xml:space="preserve"> its expanding </w:t>
      </w:r>
      <w:r w:rsidR="00261441">
        <w:rPr>
          <w:rFonts w:cstheme="minorHAnsi"/>
          <w:lang w:val="en-US"/>
        </w:rPr>
        <w:t>line-up</w:t>
      </w:r>
      <w:r w:rsidR="00F953C8">
        <w:rPr>
          <w:rFonts w:cstheme="minorHAnsi"/>
          <w:lang w:val="en-US"/>
        </w:rPr>
        <w:t xml:space="preserve"> of advanced</w:t>
      </w:r>
      <w:r w:rsidR="009E0AD1">
        <w:rPr>
          <w:rFonts w:cstheme="minorHAnsi"/>
          <w:lang w:val="en-US"/>
        </w:rPr>
        <w:t xml:space="preserve"> </w:t>
      </w:r>
      <w:r w:rsidR="00184BF5">
        <w:rPr>
          <w:rFonts w:cstheme="minorHAnsi"/>
          <w:lang w:val="en-US"/>
        </w:rPr>
        <w:t xml:space="preserve">BOW PRO </w:t>
      </w:r>
      <w:r w:rsidR="009E0AD1">
        <w:rPr>
          <w:rFonts w:cstheme="minorHAnsi"/>
          <w:lang w:val="en-US"/>
        </w:rPr>
        <w:t>units</w:t>
      </w:r>
      <w:r w:rsidR="008E7670">
        <w:rPr>
          <w:rFonts w:cstheme="minorHAnsi"/>
          <w:lang w:val="en-US"/>
        </w:rPr>
        <w:t xml:space="preserve"> with the </w:t>
      </w:r>
      <w:r w:rsidR="00AD7CC7">
        <w:rPr>
          <w:rFonts w:cstheme="minorHAnsi"/>
          <w:lang w:val="en-US"/>
        </w:rPr>
        <w:t>launch</w:t>
      </w:r>
      <w:r w:rsidR="008E7670">
        <w:rPr>
          <w:rFonts w:cstheme="minorHAnsi"/>
          <w:lang w:val="en-US"/>
        </w:rPr>
        <w:t xml:space="preserve"> of </w:t>
      </w:r>
      <w:r w:rsidR="0034245E">
        <w:rPr>
          <w:rFonts w:cstheme="minorHAnsi"/>
          <w:lang w:val="en-US"/>
        </w:rPr>
        <w:t xml:space="preserve">the </w:t>
      </w:r>
      <w:r w:rsidR="0050243A">
        <w:rPr>
          <w:rFonts w:cstheme="minorHAnsi"/>
          <w:lang w:val="en-US"/>
        </w:rPr>
        <w:t xml:space="preserve">BOW PRO Boosted 300 </w:t>
      </w:r>
      <w:r w:rsidR="001D018B">
        <w:rPr>
          <w:rFonts w:cstheme="minorHAnsi"/>
          <w:lang w:val="en-US"/>
        </w:rPr>
        <w:t>s</w:t>
      </w:r>
      <w:r w:rsidR="0050243A">
        <w:rPr>
          <w:rFonts w:cstheme="minorHAnsi"/>
          <w:lang w:val="en-US"/>
        </w:rPr>
        <w:t>eries.</w:t>
      </w:r>
    </w:p>
    <w:p w14:paraId="79B8F1A0" w14:textId="77777777" w:rsidR="00386CB3" w:rsidRDefault="00147251" w:rsidP="00CD7AA1">
      <w:pPr>
        <w:rPr>
          <w:rFonts w:cstheme="minorHAnsi"/>
          <w:lang w:val="en-US"/>
        </w:rPr>
      </w:pPr>
      <w:r>
        <w:rPr>
          <w:rFonts w:cstheme="minorHAnsi"/>
          <w:lang w:val="en-US"/>
        </w:rPr>
        <w:t xml:space="preserve">The new BOWB285, BOWB300 and BOWB320 </w:t>
      </w:r>
      <w:r w:rsidR="00B54425">
        <w:rPr>
          <w:rFonts w:cstheme="minorHAnsi"/>
          <w:lang w:val="en-US"/>
        </w:rPr>
        <w:t xml:space="preserve">thrusters are </w:t>
      </w:r>
      <w:r w:rsidR="006B75EA">
        <w:rPr>
          <w:rFonts w:cstheme="minorHAnsi"/>
          <w:lang w:val="en-US"/>
        </w:rPr>
        <w:t>VETUS’s</w:t>
      </w:r>
      <w:r w:rsidR="00B54425">
        <w:rPr>
          <w:rFonts w:cstheme="minorHAnsi"/>
          <w:lang w:val="en-US"/>
        </w:rPr>
        <w:t xml:space="preserve"> most </w:t>
      </w:r>
      <w:r w:rsidR="00EE336E">
        <w:rPr>
          <w:rFonts w:cstheme="minorHAnsi"/>
          <w:lang w:val="en-US"/>
        </w:rPr>
        <w:t xml:space="preserve">powerful BOW PRO thrusters </w:t>
      </w:r>
      <w:r w:rsidR="005C6448">
        <w:rPr>
          <w:rFonts w:cstheme="minorHAnsi"/>
          <w:lang w:val="en-US"/>
        </w:rPr>
        <w:t>and</w:t>
      </w:r>
      <w:r w:rsidR="0046659E">
        <w:rPr>
          <w:rFonts w:cstheme="minorHAnsi"/>
          <w:lang w:val="en-US"/>
        </w:rPr>
        <w:t xml:space="preserve"> the first BOW PRO units in the </w:t>
      </w:r>
      <w:r w:rsidR="001B7B7A">
        <w:rPr>
          <w:rFonts w:cstheme="minorHAnsi"/>
          <w:lang w:val="en-US"/>
        </w:rPr>
        <w:t>300mm tunnel range</w:t>
      </w:r>
      <w:r w:rsidR="00C332FB">
        <w:rPr>
          <w:rFonts w:cstheme="minorHAnsi"/>
          <w:lang w:val="en-US"/>
        </w:rPr>
        <w:t>.</w:t>
      </w:r>
    </w:p>
    <w:p w14:paraId="7FB2E8E2" w14:textId="0B7A8592" w:rsidR="00567523" w:rsidRDefault="00D408F3" w:rsidP="00CD7AA1">
      <w:pPr>
        <w:rPr>
          <w:rFonts w:cstheme="minorHAnsi"/>
          <w:lang w:val="en-US"/>
        </w:rPr>
      </w:pPr>
      <w:r>
        <w:rPr>
          <w:rFonts w:cstheme="minorHAnsi"/>
          <w:lang w:val="en-US"/>
        </w:rPr>
        <w:t>Suitable</w:t>
      </w:r>
      <w:r w:rsidR="00873F51">
        <w:rPr>
          <w:rFonts w:cstheme="minorHAnsi"/>
          <w:lang w:val="en-US"/>
        </w:rPr>
        <w:t xml:space="preserve"> for</w:t>
      </w:r>
      <w:r w:rsidR="008B5550">
        <w:rPr>
          <w:rFonts w:cstheme="minorHAnsi"/>
          <w:lang w:val="en-US"/>
        </w:rPr>
        <w:t xml:space="preserve"> boats up to 30m</w:t>
      </w:r>
      <w:r w:rsidR="00AA7542">
        <w:rPr>
          <w:rFonts w:cstheme="minorHAnsi"/>
          <w:lang w:val="en-US"/>
        </w:rPr>
        <w:t xml:space="preserve"> (</w:t>
      </w:r>
      <w:r w:rsidR="00745317">
        <w:rPr>
          <w:rFonts w:cstheme="minorHAnsi"/>
          <w:lang w:val="en-US"/>
        </w:rPr>
        <w:t xml:space="preserve">approximately </w:t>
      </w:r>
      <w:r w:rsidR="00AA7542">
        <w:rPr>
          <w:rFonts w:cstheme="minorHAnsi"/>
          <w:lang w:val="en-US"/>
        </w:rPr>
        <w:t>100ft)</w:t>
      </w:r>
      <w:r w:rsidR="00873F51">
        <w:rPr>
          <w:rFonts w:cstheme="minorHAnsi"/>
          <w:lang w:val="en-US"/>
        </w:rPr>
        <w:t xml:space="preserve">, </w:t>
      </w:r>
      <w:r>
        <w:rPr>
          <w:rFonts w:cstheme="minorHAnsi"/>
          <w:lang w:val="en-US"/>
        </w:rPr>
        <w:t>the latest models</w:t>
      </w:r>
      <w:r w:rsidR="00873F51">
        <w:rPr>
          <w:rFonts w:cstheme="minorHAnsi"/>
          <w:lang w:val="en-US"/>
        </w:rPr>
        <w:t xml:space="preserve"> </w:t>
      </w:r>
      <w:r w:rsidR="00CC4D35">
        <w:rPr>
          <w:rFonts w:cstheme="minorHAnsi"/>
          <w:lang w:val="en-US"/>
        </w:rPr>
        <w:t xml:space="preserve">enable </w:t>
      </w:r>
      <w:r w:rsidR="00873F51">
        <w:rPr>
          <w:rFonts w:cstheme="minorHAnsi"/>
          <w:lang w:val="en-US"/>
        </w:rPr>
        <w:t>more boat owners</w:t>
      </w:r>
      <w:r w:rsidR="00AA7542">
        <w:rPr>
          <w:rFonts w:cstheme="minorHAnsi"/>
          <w:lang w:val="en-US"/>
        </w:rPr>
        <w:t xml:space="preserve"> </w:t>
      </w:r>
      <w:r w:rsidR="00873F51">
        <w:rPr>
          <w:rFonts w:cstheme="minorHAnsi"/>
          <w:lang w:val="en-US"/>
        </w:rPr>
        <w:t>to</w:t>
      </w:r>
      <w:r w:rsidR="00AA7542">
        <w:rPr>
          <w:rFonts w:cstheme="minorHAnsi"/>
          <w:lang w:val="en-US"/>
        </w:rPr>
        <w:t xml:space="preserve"> </w:t>
      </w:r>
      <w:r w:rsidR="00206AA8">
        <w:rPr>
          <w:rFonts w:cstheme="minorHAnsi"/>
          <w:lang w:val="en-US"/>
        </w:rPr>
        <w:t xml:space="preserve">experience the </w:t>
      </w:r>
      <w:r w:rsidR="003C2324">
        <w:rPr>
          <w:rFonts w:cstheme="minorHAnsi"/>
          <w:lang w:val="en-US"/>
        </w:rPr>
        <w:t xml:space="preserve">innovative </w:t>
      </w:r>
      <w:r w:rsidR="00D156A3">
        <w:rPr>
          <w:rFonts w:cstheme="minorHAnsi"/>
          <w:lang w:val="en-US"/>
        </w:rPr>
        <w:t xml:space="preserve">DC-to-DC </w:t>
      </w:r>
      <w:r w:rsidR="00AD0FB9">
        <w:rPr>
          <w:rFonts w:cstheme="minorHAnsi"/>
          <w:lang w:val="en-US"/>
        </w:rPr>
        <w:t xml:space="preserve">charging </w:t>
      </w:r>
      <w:r w:rsidR="003C2324">
        <w:rPr>
          <w:rFonts w:cstheme="minorHAnsi"/>
          <w:lang w:val="en-US"/>
        </w:rPr>
        <w:t>technology</w:t>
      </w:r>
      <w:r w:rsidR="00EB4991">
        <w:rPr>
          <w:rFonts w:cstheme="minorHAnsi"/>
          <w:lang w:val="en-US"/>
        </w:rPr>
        <w:t xml:space="preserve">, </w:t>
      </w:r>
      <w:r w:rsidR="009762DB" w:rsidRPr="009762DB">
        <w:rPr>
          <w:rFonts w:cstheme="minorHAnsi"/>
          <w:lang w:val="en-US"/>
        </w:rPr>
        <w:t>exceptionally quiet</w:t>
      </w:r>
      <w:r w:rsidR="00EB4991" w:rsidRPr="009762DB">
        <w:rPr>
          <w:rFonts w:cstheme="minorHAnsi"/>
          <w:lang w:val="en-US"/>
        </w:rPr>
        <w:t xml:space="preserve"> operation</w:t>
      </w:r>
      <w:r w:rsidR="00B3127E" w:rsidRPr="009762DB">
        <w:rPr>
          <w:rFonts w:cstheme="minorHAnsi"/>
          <w:lang w:val="en-US"/>
        </w:rPr>
        <w:t xml:space="preserve">, </w:t>
      </w:r>
      <w:r w:rsidR="00EB4991" w:rsidRPr="009762DB">
        <w:rPr>
          <w:rFonts w:cstheme="minorHAnsi"/>
          <w:lang w:val="en-US"/>
        </w:rPr>
        <w:t xml:space="preserve">precision proportional control </w:t>
      </w:r>
      <w:r w:rsidR="00B3127E" w:rsidRPr="009762DB">
        <w:rPr>
          <w:rFonts w:cstheme="minorHAnsi"/>
          <w:lang w:val="en-US"/>
        </w:rPr>
        <w:t xml:space="preserve">and </w:t>
      </w:r>
      <w:r w:rsidR="004C5A89" w:rsidRPr="009762DB">
        <w:rPr>
          <w:rFonts w:cstheme="minorHAnsi"/>
          <w:lang w:val="en-US"/>
        </w:rPr>
        <w:t>long</w:t>
      </w:r>
      <w:r w:rsidR="00B3127E" w:rsidRPr="009762DB">
        <w:rPr>
          <w:rFonts w:cstheme="minorHAnsi"/>
          <w:lang w:val="en-US"/>
        </w:rPr>
        <w:t xml:space="preserve"> run time </w:t>
      </w:r>
      <w:r w:rsidR="00EB4991" w:rsidRPr="009762DB">
        <w:rPr>
          <w:rFonts w:cstheme="minorHAnsi"/>
          <w:lang w:val="en-US"/>
        </w:rPr>
        <w:t xml:space="preserve">of </w:t>
      </w:r>
      <w:r w:rsidR="002E0490" w:rsidRPr="009762DB">
        <w:rPr>
          <w:rFonts w:cstheme="minorHAnsi"/>
          <w:lang w:val="en-US"/>
        </w:rPr>
        <w:t>the</w:t>
      </w:r>
      <w:r w:rsidR="002F6A31" w:rsidRPr="009762DB">
        <w:rPr>
          <w:rFonts w:cstheme="minorHAnsi"/>
          <w:lang w:val="en-US"/>
        </w:rPr>
        <w:t xml:space="preserve"> </w:t>
      </w:r>
      <w:r w:rsidR="00EE1AA5">
        <w:rPr>
          <w:rFonts w:cstheme="minorHAnsi"/>
          <w:lang w:val="en-US"/>
        </w:rPr>
        <w:t xml:space="preserve">unique </w:t>
      </w:r>
      <w:r w:rsidR="002F6A31" w:rsidRPr="009762DB">
        <w:rPr>
          <w:rFonts w:cstheme="minorHAnsi"/>
          <w:lang w:val="en-US"/>
        </w:rPr>
        <w:t>BOW PRO Boosted</w:t>
      </w:r>
      <w:r w:rsidR="00C04464" w:rsidRPr="009762DB">
        <w:rPr>
          <w:rFonts w:cstheme="minorHAnsi"/>
          <w:lang w:val="en-US"/>
        </w:rPr>
        <w:t xml:space="preserve"> </w:t>
      </w:r>
      <w:r w:rsidR="00D02A42" w:rsidRPr="009762DB">
        <w:rPr>
          <w:rFonts w:cstheme="minorHAnsi"/>
          <w:lang w:val="en-US"/>
        </w:rPr>
        <w:t xml:space="preserve">(BOWB) </w:t>
      </w:r>
      <w:r w:rsidR="00C04464" w:rsidRPr="009762DB">
        <w:rPr>
          <w:rFonts w:cstheme="minorHAnsi"/>
          <w:lang w:val="en-US"/>
        </w:rPr>
        <w:t>range.</w:t>
      </w:r>
    </w:p>
    <w:p w14:paraId="29939F71" w14:textId="255D37FB" w:rsidR="00D408F3" w:rsidRDefault="00D408F3" w:rsidP="00CD7AA1">
      <w:pPr>
        <w:rPr>
          <w:rFonts w:cstheme="minorHAnsi"/>
          <w:lang w:val="en-US"/>
        </w:rPr>
      </w:pPr>
      <w:r>
        <w:rPr>
          <w:rFonts w:cstheme="minorHAnsi"/>
          <w:lang w:val="en-US"/>
        </w:rPr>
        <w:t>Skippers and crew</w:t>
      </w:r>
      <w:r w:rsidR="00F35224">
        <w:rPr>
          <w:rFonts w:cstheme="minorHAnsi"/>
          <w:lang w:val="en-US"/>
        </w:rPr>
        <w:t xml:space="preserve"> using </w:t>
      </w:r>
      <w:r w:rsidR="006265BB">
        <w:rPr>
          <w:rFonts w:cstheme="minorHAnsi"/>
          <w:lang w:val="en-US"/>
        </w:rPr>
        <w:t>the</w:t>
      </w:r>
      <w:r w:rsidR="00F35224">
        <w:rPr>
          <w:rFonts w:cstheme="minorHAnsi"/>
          <w:lang w:val="en-US"/>
        </w:rPr>
        <w:t xml:space="preserve"> </w:t>
      </w:r>
      <w:r w:rsidR="00745F37">
        <w:rPr>
          <w:rFonts w:cstheme="minorHAnsi"/>
          <w:lang w:val="en-US"/>
        </w:rPr>
        <w:t xml:space="preserve">new </w:t>
      </w:r>
      <w:r w:rsidR="00161D76">
        <w:rPr>
          <w:rFonts w:cstheme="minorHAnsi"/>
          <w:lang w:val="en-US"/>
        </w:rPr>
        <w:t xml:space="preserve">VETUS </w:t>
      </w:r>
      <w:r w:rsidR="00F35224">
        <w:rPr>
          <w:rFonts w:cstheme="minorHAnsi"/>
          <w:lang w:val="en-US"/>
        </w:rPr>
        <w:t>units can be confident</w:t>
      </w:r>
      <w:r w:rsidR="00F35724">
        <w:rPr>
          <w:rFonts w:cstheme="minorHAnsi"/>
          <w:lang w:val="en-US"/>
        </w:rPr>
        <w:t xml:space="preserve"> they can extensively use</w:t>
      </w:r>
      <w:r w:rsidR="00E82F73">
        <w:rPr>
          <w:rFonts w:cstheme="minorHAnsi"/>
          <w:lang w:val="en-US"/>
        </w:rPr>
        <w:t xml:space="preserve"> their thruster system</w:t>
      </w:r>
      <w:r w:rsidR="00AB34B9">
        <w:rPr>
          <w:rFonts w:cstheme="minorHAnsi"/>
          <w:lang w:val="en-US"/>
        </w:rPr>
        <w:t xml:space="preserve"> </w:t>
      </w:r>
      <w:r w:rsidR="00082699">
        <w:rPr>
          <w:rFonts w:cstheme="minorHAnsi"/>
          <w:lang w:val="en-US"/>
        </w:rPr>
        <w:t xml:space="preserve">when docking or </w:t>
      </w:r>
      <w:proofErr w:type="spellStart"/>
      <w:r w:rsidR="00082699">
        <w:rPr>
          <w:rFonts w:cstheme="minorHAnsi"/>
          <w:lang w:val="en-US"/>
        </w:rPr>
        <w:t>manoeuvring</w:t>
      </w:r>
      <w:proofErr w:type="spellEnd"/>
      <w:r w:rsidR="00082699">
        <w:rPr>
          <w:rFonts w:cstheme="minorHAnsi"/>
          <w:lang w:val="en-US"/>
        </w:rPr>
        <w:t xml:space="preserve"> </w:t>
      </w:r>
      <w:r w:rsidR="00AB34B9">
        <w:rPr>
          <w:rFonts w:cstheme="minorHAnsi"/>
          <w:lang w:val="en-US"/>
        </w:rPr>
        <w:t xml:space="preserve">without the fear of overuse or overheating issues which can </w:t>
      </w:r>
      <w:r w:rsidR="008B2748">
        <w:rPr>
          <w:rFonts w:cstheme="minorHAnsi"/>
          <w:lang w:val="en-US"/>
        </w:rPr>
        <w:t>affect conventional thrusters.</w:t>
      </w:r>
    </w:p>
    <w:p w14:paraId="21CB0097" w14:textId="1069CF0D" w:rsidR="002A7C19" w:rsidRDefault="000E4E13" w:rsidP="00CD7AA1">
      <w:pPr>
        <w:rPr>
          <w:rFonts w:cstheme="minorHAnsi"/>
          <w:lang w:val="en-US"/>
        </w:rPr>
      </w:pPr>
      <w:r>
        <w:rPr>
          <w:rFonts w:cstheme="minorHAnsi"/>
          <w:lang w:val="en-US"/>
        </w:rPr>
        <w:t>Combining</w:t>
      </w:r>
      <w:r w:rsidR="00A86D91">
        <w:rPr>
          <w:rFonts w:cstheme="minorHAnsi"/>
          <w:lang w:val="en-US"/>
        </w:rPr>
        <w:t xml:space="preserve"> the efficiency of the VETUS proprietary motor controller with the latest </w:t>
      </w:r>
      <w:r w:rsidR="00325CCE">
        <w:rPr>
          <w:rFonts w:cstheme="minorHAnsi"/>
          <w:lang w:val="en-US"/>
        </w:rPr>
        <w:t xml:space="preserve">maintenance-free </w:t>
      </w:r>
      <w:r w:rsidR="00A86D91">
        <w:rPr>
          <w:rFonts w:cstheme="minorHAnsi"/>
          <w:lang w:val="en-US"/>
        </w:rPr>
        <w:t>brush</w:t>
      </w:r>
      <w:r w:rsidR="00567523">
        <w:rPr>
          <w:rFonts w:cstheme="minorHAnsi"/>
          <w:lang w:val="en-US"/>
        </w:rPr>
        <w:t>less motors</w:t>
      </w:r>
      <w:r>
        <w:rPr>
          <w:rFonts w:cstheme="minorHAnsi"/>
          <w:lang w:val="en-US"/>
        </w:rPr>
        <w:t xml:space="preserve">, the </w:t>
      </w:r>
      <w:r w:rsidR="00DD022C">
        <w:rPr>
          <w:rFonts w:cstheme="minorHAnsi"/>
          <w:lang w:val="en-US"/>
        </w:rPr>
        <w:t xml:space="preserve">17.5 to </w:t>
      </w:r>
      <w:r w:rsidR="00E50380">
        <w:rPr>
          <w:rFonts w:cstheme="minorHAnsi"/>
          <w:lang w:val="en-US"/>
        </w:rPr>
        <w:t>18.</w:t>
      </w:r>
      <w:r w:rsidR="00402FE6">
        <w:rPr>
          <w:rFonts w:cstheme="minorHAnsi"/>
          <w:lang w:val="en-US"/>
        </w:rPr>
        <w:t>7</w:t>
      </w:r>
      <w:r w:rsidR="00E50380">
        <w:rPr>
          <w:rFonts w:cstheme="minorHAnsi"/>
          <w:lang w:val="en-US"/>
        </w:rPr>
        <w:t xml:space="preserve"> kW </w:t>
      </w:r>
      <w:r w:rsidR="001D018B">
        <w:rPr>
          <w:rFonts w:cstheme="minorHAnsi"/>
          <w:lang w:val="en-US"/>
        </w:rPr>
        <w:t xml:space="preserve">Boosted 300 series provide </w:t>
      </w:r>
      <w:r w:rsidR="00273CB4">
        <w:rPr>
          <w:rFonts w:cstheme="minorHAnsi"/>
          <w:lang w:val="en-US"/>
        </w:rPr>
        <w:t xml:space="preserve">power </w:t>
      </w:r>
      <w:r w:rsidR="001D018B">
        <w:rPr>
          <w:rFonts w:cstheme="minorHAnsi"/>
          <w:lang w:val="en-US"/>
        </w:rPr>
        <w:t xml:space="preserve">outputs of </w:t>
      </w:r>
      <w:r w:rsidR="00DB5EFF">
        <w:rPr>
          <w:rFonts w:cstheme="minorHAnsi"/>
          <w:lang w:val="en-US"/>
        </w:rPr>
        <w:t xml:space="preserve">285 </w:t>
      </w:r>
      <w:proofErr w:type="spellStart"/>
      <w:r w:rsidR="00DB5EFF">
        <w:rPr>
          <w:rFonts w:cstheme="minorHAnsi"/>
          <w:lang w:val="en-US"/>
        </w:rPr>
        <w:t>kgf</w:t>
      </w:r>
      <w:proofErr w:type="spellEnd"/>
      <w:r w:rsidR="00DB5EFF">
        <w:rPr>
          <w:rFonts w:cstheme="minorHAnsi"/>
          <w:lang w:val="en-US"/>
        </w:rPr>
        <w:t xml:space="preserve">, 300 </w:t>
      </w:r>
      <w:proofErr w:type="spellStart"/>
      <w:r w:rsidR="00DB5EFF">
        <w:rPr>
          <w:rFonts w:cstheme="minorHAnsi"/>
          <w:lang w:val="en-US"/>
        </w:rPr>
        <w:t>kgf</w:t>
      </w:r>
      <w:proofErr w:type="spellEnd"/>
      <w:r w:rsidR="00DB5EFF">
        <w:rPr>
          <w:rFonts w:cstheme="minorHAnsi"/>
          <w:lang w:val="en-US"/>
        </w:rPr>
        <w:t xml:space="preserve"> and 320</w:t>
      </w:r>
      <w:r w:rsidR="00573F9E">
        <w:rPr>
          <w:rFonts w:cstheme="minorHAnsi"/>
          <w:lang w:val="en-US"/>
        </w:rPr>
        <w:t xml:space="preserve"> </w:t>
      </w:r>
      <w:proofErr w:type="spellStart"/>
      <w:r w:rsidR="00573F9E">
        <w:rPr>
          <w:rFonts w:cstheme="minorHAnsi"/>
          <w:lang w:val="en-US"/>
        </w:rPr>
        <w:t>kgf</w:t>
      </w:r>
      <w:proofErr w:type="spellEnd"/>
      <w:r w:rsidR="005032D1">
        <w:rPr>
          <w:rFonts w:cstheme="minorHAnsi"/>
          <w:lang w:val="en-US"/>
        </w:rPr>
        <w:t>,</w:t>
      </w:r>
      <w:r w:rsidR="00407EE6">
        <w:rPr>
          <w:rFonts w:cstheme="minorHAnsi"/>
          <w:lang w:val="en-US"/>
        </w:rPr>
        <w:t xml:space="preserve"> </w:t>
      </w:r>
      <w:r w:rsidR="001C2414">
        <w:rPr>
          <w:rFonts w:cstheme="minorHAnsi"/>
          <w:lang w:val="en-US"/>
        </w:rPr>
        <w:t>along</w:t>
      </w:r>
      <w:r w:rsidR="00E64064">
        <w:rPr>
          <w:rFonts w:cstheme="minorHAnsi"/>
          <w:lang w:val="en-US"/>
        </w:rPr>
        <w:t xml:space="preserve">side </w:t>
      </w:r>
      <w:r w:rsidR="00407EE6">
        <w:rPr>
          <w:rFonts w:cstheme="minorHAnsi"/>
          <w:lang w:val="en-US"/>
        </w:rPr>
        <w:t xml:space="preserve">the </w:t>
      </w:r>
      <w:r w:rsidR="00B20998">
        <w:rPr>
          <w:rFonts w:cstheme="minorHAnsi"/>
          <w:lang w:val="en-US"/>
        </w:rPr>
        <w:t>benefits</w:t>
      </w:r>
      <w:r w:rsidR="002A7C19">
        <w:rPr>
          <w:rFonts w:cstheme="minorHAnsi"/>
          <w:lang w:val="en-US"/>
        </w:rPr>
        <w:t xml:space="preserve"> </w:t>
      </w:r>
      <w:r w:rsidR="00407EE6">
        <w:rPr>
          <w:rFonts w:cstheme="minorHAnsi"/>
          <w:lang w:val="en-US"/>
        </w:rPr>
        <w:t>of 48V</w:t>
      </w:r>
      <w:r w:rsidR="002E727B">
        <w:rPr>
          <w:rFonts w:cstheme="minorHAnsi"/>
          <w:lang w:val="en-US"/>
        </w:rPr>
        <w:t xml:space="preserve"> compatibility</w:t>
      </w:r>
      <w:r w:rsidR="00E078C5">
        <w:rPr>
          <w:rFonts w:cstheme="minorHAnsi"/>
          <w:lang w:val="en-US"/>
        </w:rPr>
        <w:t xml:space="preserve"> and </w:t>
      </w:r>
      <w:r w:rsidR="00D156A3">
        <w:rPr>
          <w:rFonts w:cstheme="minorHAnsi"/>
          <w:lang w:val="en-US"/>
        </w:rPr>
        <w:t>the</w:t>
      </w:r>
      <w:r w:rsidR="00E078C5">
        <w:rPr>
          <w:rFonts w:cstheme="minorHAnsi"/>
          <w:lang w:val="en-US"/>
        </w:rPr>
        <w:t xml:space="preserve"> </w:t>
      </w:r>
      <w:r w:rsidR="00407C8F">
        <w:rPr>
          <w:rFonts w:cstheme="minorHAnsi"/>
          <w:lang w:val="en-US"/>
        </w:rPr>
        <w:t>added boost function.</w:t>
      </w:r>
    </w:p>
    <w:p w14:paraId="221DD680" w14:textId="4C3A1DAC" w:rsidR="00B46735" w:rsidRDefault="00113C6D" w:rsidP="00CD7AA1">
      <w:pPr>
        <w:rPr>
          <w:rFonts w:cstheme="minorHAnsi"/>
          <w:lang w:val="en-US"/>
        </w:rPr>
      </w:pPr>
      <w:r>
        <w:rPr>
          <w:rFonts w:cstheme="minorHAnsi"/>
          <w:lang w:val="en-US"/>
        </w:rPr>
        <w:t xml:space="preserve">The </w:t>
      </w:r>
      <w:r w:rsidR="00C30377">
        <w:rPr>
          <w:rFonts w:cstheme="minorHAnsi"/>
          <w:lang w:val="en-US"/>
        </w:rPr>
        <w:t>latest</w:t>
      </w:r>
      <w:r>
        <w:rPr>
          <w:rFonts w:cstheme="minorHAnsi"/>
          <w:lang w:val="en-US"/>
        </w:rPr>
        <w:t xml:space="preserve"> </w:t>
      </w:r>
      <w:r w:rsidR="00045C8E">
        <w:rPr>
          <w:rFonts w:cstheme="minorHAnsi"/>
          <w:lang w:val="en-US"/>
        </w:rPr>
        <w:t xml:space="preserve">BOW PRO Boosted </w:t>
      </w:r>
      <w:r w:rsidR="00F657CB">
        <w:rPr>
          <w:rFonts w:cstheme="minorHAnsi"/>
          <w:lang w:val="en-US"/>
        </w:rPr>
        <w:t xml:space="preserve">models </w:t>
      </w:r>
      <w:r w:rsidR="0006375F">
        <w:rPr>
          <w:rFonts w:cstheme="minorHAnsi"/>
          <w:lang w:val="en-US"/>
        </w:rPr>
        <w:t>charge</w:t>
      </w:r>
      <w:r w:rsidR="0046728D">
        <w:rPr>
          <w:rFonts w:cstheme="minorHAnsi"/>
          <w:lang w:val="en-US"/>
        </w:rPr>
        <w:t xml:space="preserve"> the bow thruster’s batteries </w:t>
      </w:r>
      <w:r w:rsidR="00260909">
        <w:rPr>
          <w:rFonts w:cstheme="minorHAnsi"/>
          <w:lang w:val="en-US"/>
        </w:rPr>
        <w:t>using</w:t>
      </w:r>
      <w:r w:rsidR="007A65EA">
        <w:rPr>
          <w:rFonts w:cstheme="minorHAnsi"/>
          <w:lang w:val="en-US"/>
        </w:rPr>
        <w:t xml:space="preserve"> </w:t>
      </w:r>
      <w:r w:rsidR="00F64187">
        <w:rPr>
          <w:rFonts w:cstheme="minorHAnsi"/>
          <w:lang w:val="en-US"/>
        </w:rPr>
        <w:t>VETUS’s</w:t>
      </w:r>
      <w:r w:rsidR="007A65EA">
        <w:rPr>
          <w:rFonts w:cstheme="minorHAnsi"/>
          <w:lang w:val="en-US"/>
        </w:rPr>
        <w:t xml:space="preserve"> </w:t>
      </w:r>
      <w:r w:rsidR="00F64187">
        <w:rPr>
          <w:rFonts w:cstheme="minorHAnsi"/>
          <w:lang w:val="en-US"/>
        </w:rPr>
        <w:t xml:space="preserve">renowned </w:t>
      </w:r>
      <w:r w:rsidR="007A65EA">
        <w:rPr>
          <w:rFonts w:cstheme="minorHAnsi"/>
          <w:lang w:val="en-US"/>
        </w:rPr>
        <w:t xml:space="preserve">internal </w:t>
      </w:r>
      <w:r w:rsidR="00AA6FE7">
        <w:rPr>
          <w:rFonts w:cstheme="minorHAnsi"/>
          <w:lang w:val="en-US"/>
        </w:rPr>
        <w:t xml:space="preserve">three-stage </w:t>
      </w:r>
      <w:r w:rsidR="007A65EA">
        <w:rPr>
          <w:rFonts w:cstheme="minorHAnsi"/>
          <w:lang w:val="en-US"/>
        </w:rPr>
        <w:t xml:space="preserve">charging </w:t>
      </w:r>
      <w:r w:rsidR="00490405">
        <w:rPr>
          <w:rFonts w:cstheme="minorHAnsi"/>
          <w:lang w:val="en-US"/>
        </w:rPr>
        <w:t>process</w:t>
      </w:r>
      <w:r w:rsidR="00BF29A8">
        <w:rPr>
          <w:rFonts w:cstheme="minorHAnsi"/>
          <w:lang w:val="en-US"/>
        </w:rPr>
        <w:t>. Th</w:t>
      </w:r>
      <w:r w:rsidR="00490405">
        <w:rPr>
          <w:rFonts w:cstheme="minorHAnsi"/>
          <w:lang w:val="en-US"/>
        </w:rPr>
        <w:t xml:space="preserve">is solution </w:t>
      </w:r>
      <w:r w:rsidR="00245D71">
        <w:rPr>
          <w:rFonts w:cstheme="minorHAnsi"/>
          <w:lang w:val="en-US"/>
        </w:rPr>
        <w:t>enables connection to a 24V power supply</w:t>
      </w:r>
      <w:r w:rsidR="00CB791F">
        <w:rPr>
          <w:rFonts w:cstheme="minorHAnsi"/>
          <w:lang w:val="en-US"/>
        </w:rPr>
        <w:t xml:space="preserve"> to recharge the 48V battery bank</w:t>
      </w:r>
      <w:r w:rsidR="004F6CD7">
        <w:rPr>
          <w:rFonts w:cstheme="minorHAnsi"/>
          <w:lang w:val="en-US"/>
        </w:rPr>
        <w:t xml:space="preserve"> to keep</w:t>
      </w:r>
      <w:r w:rsidR="00B46735">
        <w:rPr>
          <w:rFonts w:cstheme="minorHAnsi"/>
          <w:lang w:val="en-US"/>
        </w:rPr>
        <w:t xml:space="preserve"> the thruster batteries </w:t>
      </w:r>
      <w:r w:rsidR="0009393A">
        <w:rPr>
          <w:rFonts w:cstheme="minorHAnsi"/>
          <w:lang w:val="en-US"/>
        </w:rPr>
        <w:t>at</w:t>
      </w:r>
      <w:r w:rsidR="00B46735">
        <w:rPr>
          <w:rFonts w:cstheme="minorHAnsi"/>
          <w:lang w:val="en-US"/>
        </w:rPr>
        <w:t xml:space="preserve"> their optimum level. </w:t>
      </w:r>
    </w:p>
    <w:p w14:paraId="726D5427" w14:textId="4BD4993D" w:rsidR="009A28A0" w:rsidRDefault="004E04EC" w:rsidP="00CD7AA1">
      <w:pPr>
        <w:rPr>
          <w:rFonts w:cstheme="minorHAnsi"/>
          <w:lang w:val="en-US"/>
        </w:rPr>
      </w:pPr>
      <w:r>
        <w:rPr>
          <w:rFonts w:cstheme="minorHAnsi"/>
          <w:lang w:val="en-US"/>
        </w:rPr>
        <w:t>Install</w:t>
      </w:r>
      <w:r w:rsidR="00DE020A">
        <w:rPr>
          <w:rFonts w:cstheme="minorHAnsi"/>
          <w:lang w:val="en-US"/>
        </w:rPr>
        <w:t xml:space="preserve">ation </w:t>
      </w:r>
      <w:r w:rsidR="007904E4">
        <w:rPr>
          <w:rFonts w:cstheme="minorHAnsi"/>
          <w:lang w:val="en-US"/>
        </w:rPr>
        <w:t xml:space="preserve">and maintenance </w:t>
      </w:r>
      <w:r w:rsidR="00C97BA4">
        <w:rPr>
          <w:rFonts w:cstheme="minorHAnsi"/>
          <w:lang w:val="en-US"/>
        </w:rPr>
        <w:t>of BOW PRO Boosted thruster</w:t>
      </w:r>
      <w:r w:rsidR="004948B8">
        <w:rPr>
          <w:rFonts w:cstheme="minorHAnsi"/>
          <w:lang w:val="en-US"/>
        </w:rPr>
        <w:t>s</w:t>
      </w:r>
      <w:r w:rsidR="00C97BA4">
        <w:rPr>
          <w:rFonts w:cstheme="minorHAnsi"/>
          <w:lang w:val="en-US"/>
        </w:rPr>
        <w:t xml:space="preserve"> is fast and easy</w:t>
      </w:r>
      <w:r w:rsidR="00947896">
        <w:rPr>
          <w:rFonts w:cstheme="minorHAnsi"/>
          <w:lang w:val="en-US"/>
        </w:rPr>
        <w:t>,</w:t>
      </w:r>
      <w:r w:rsidR="004E26F6">
        <w:rPr>
          <w:rFonts w:cstheme="minorHAnsi"/>
          <w:lang w:val="en-US"/>
        </w:rPr>
        <w:t xml:space="preserve"> </w:t>
      </w:r>
      <w:r w:rsidR="00947896">
        <w:rPr>
          <w:rFonts w:cstheme="minorHAnsi"/>
          <w:lang w:val="en-US"/>
        </w:rPr>
        <w:t>with</w:t>
      </w:r>
      <w:r w:rsidR="004E26F6">
        <w:rPr>
          <w:rFonts w:cstheme="minorHAnsi"/>
          <w:lang w:val="en-US"/>
        </w:rPr>
        <w:t xml:space="preserve"> the units integrat</w:t>
      </w:r>
      <w:r w:rsidR="00947896">
        <w:rPr>
          <w:rFonts w:cstheme="minorHAnsi"/>
          <w:lang w:val="en-US"/>
        </w:rPr>
        <w:t>ing</w:t>
      </w:r>
      <w:r w:rsidR="004E26F6">
        <w:rPr>
          <w:rFonts w:cstheme="minorHAnsi"/>
          <w:lang w:val="en-US"/>
        </w:rPr>
        <w:t xml:space="preserve"> seamlessly with the </w:t>
      </w:r>
      <w:r w:rsidR="00FA2EDE">
        <w:rPr>
          <w:rFonts w:cstheme="minorHAnsi"/>
          <w:lang w:val="en-US"/>
        </w:rPr>
        <w:t xml:space="preserve">proprietary </w:t>
      </w:r>
      <w:r w:rsidR="004E26F6">
        <w:rPr>
          <w:rFonts w:cstheme="minorHAnsi"/>
          <w:lang w:val="en-US"/>
        </w:rPr>
        <w:t>VETUS V-Can system</w:t>
      </w:r>
      <w:r w:rsidR="00B20998">
        <w:rPr>
          <w:rFonts w:cstheme="minorHAnsi"/>
          <w:lang w:val="en-US"/>
        </w:rPr>
        <w:t xml:space="preserve"> for plug and play convenience</w:t>
      </w:r>
      <w:r w:rsidR="00117AFE">
        <w:rPr>
          <w:rFonts w:cstheme="minorHAnsi"/>
          <w:lang w:val="en-US"/>
        </w:rPr>
        <w:t>.</w:t>
      </w:r>
    </w:p>
    <w:p w14:paraId="2B24D452" w14:textId="48D9539C" w:rsidR="00FD3246" w:rsidRDefault="00B3127E" w:rsidP="00F25E2D">
      <w:pPr>
        <w:rPr>
          <w:rFonts w:cstheme="minorHAnsi"/>
          <w:lang w:val="en-US"/>
        </w:rPr>
      </w:pPr>
      <w:r>
        <w:rPr>
          <w:rFonts w:cstheme="minorHAnsi"/>
          <w:lang w:val="en-US"/>
        </w:rPr>
        <w:t>Kevin</w:t>
      </w:r>
      <w:r w:rsidR="00BF4F6C">
        <w:rPr>
          <w:rFonts w:cstheme="minorHAnsi"/>
          <w:lang w:val="en-US"/>
        </w:rPr>
        <w:t xml:space="preserve"> Theuns, VETUS Bow Thruster Product Sales Manager, said: “</w:t>
      </w:r>
      <w:r w:rsidR="00E05195">
        <w:rPr>
          <w:rFonts w:cstheme="minorHAnsi"/>
          <w:lang w:val="en-US"/>
        </w:rPr>
        <w:t xml:space="preserve">We are delighted to expand the VETUS </w:t>
      </w:r>
      <w:r w:rsidR="001D4D0F">
        <w:rPr>
          <w:rFonts w:cstheme="minorHAnsi"/>
          <w:lang w:val="en-US"/>
        </w:rPr>
        <w:t xml:space="preserve">BOW PRO thruster family to 22 models with the addition of the three </w:t>
      </w:r>
      <w:r w:rsidR="00300FAE">
        <w:rPr>
          <w:rFonts w:cstheme="minorHAnsi"/>
          <w:lang w:val="en-US"/>
        </w:rPr>
        <w:t xml:space="preserve">new </w:t>
      </w:r>
      <w:r w:rsidR="001D4D0F">
        <w:rPr>
          <w:rFonts w:cstheme="minorHAnsi"/>
          <w:lang w:val="en-US"/>
        </w:rPr>
        <w:t xml:space="preserve">Boosted 300 series thrusters. </w:t>
      </w:r>
      <w:r w:rsidR="00F62B61">
        <w:rPr>
          <w:rFonts w:cstheme="minorHAnsi"/>
          <w:lang w:val="en-US"/>
        </w:rPr>
        <w:t>Providing 40</w:t>
      </w:r>
      <w:r w:rsidR="00BF5041">
        <w:rPr>
          <w:rFonts w:cstheme="minorHAnsi"/>
          <w:lang w:val="en-US"/>
        </w:rPr>
        <w:t xml:space="preserve"> percent more output from the 300mm tunnel</w:t>
      </w:r>
      <w:r w:rsidR="00AA60D4">
        <w:rPr>
          <w:rFonts w:cstheme="minorHAnsi"/>
          <w:lang w:val="en-US"/>
        </w:rPr>
        <w:t xml:space="preserve"> at 285 to 320 </w:t>
      </w:r>
      <w:proofErr w:type="spellStart"/>
      <w:r w:rsidR="00AA60D4">
        <w:rPr>
          <w:rFonts w:cstheme="minorHAnsi"/>
          <w:lang w:val="en-US"/>
        </w:rPr>
        <w:t>kgf</w:t>
      </w:r>
      <w:proofErr w:type="spellEnd"/>
      <w:r w:rsidR="00AA60D4">
        <w:rPr>
          <w:rFonts w:cstheme="minorHAnsi"/>
          <w:lang w:val="en-US"/>
        </w:rPr>
        <w:t xml:space="preserve"> force</w:t>
      </w:r>
      <w:r w:rsidR="00BF5041">
        <w:rPr>
          <w:rFonts w:cstheme="minorHAnsi"/>
          <w:lang w:val="en-US"/>
        </w:rPr>
        <w:t xml:space="preserve">, </w:t>
      </w:r>
      <w:r w:rsidR="00AA60D4">
        <w:rPr>
          <w:rFonts w:cstheme="minorHAnsi"/>
          <w:lang w:val="en-US"/>
        </w:rPr>
        <w:t>our l</w:t>
      </w:r>
      <w:r w:rsidR="005F1DE1">
        <w:rPr>
          <w:rFonts w:cstheme="minorHAnsi"/>
          <w:lang w:val="en-US"/>
        </w:rPr>
        <w:t xml:space="preserve">atest </w:t>
      </w:r>
      <w:r w:rsidR="00EE491A">
        <w:rPr>
          <w:rFonts w:cstheme="minorHAnsi"/>
          <w:lang w:val="en-US"/>
        </w:rPr>
        <w:t xml:space="preserve">BOW PRO Boosted </w:t>
      </w:r>
      <w:r w:rsidR="005F1DE1">
        <w:rPr>
          <w:rFonts w:cstheme="minorHAnsi"/>
          <w:lang w:val="en-US"/>
        </w:rPr>
        <w:t>models feature</w:t>
      </w:r>
      <w:r w:rsidR="007E41E8">
        <w:rPr>
          <w:rFonts w:cstheme="minorHAnsi"/>
          <w:lang w:val="en-US"/>
        </w:rPr>
        <w:t xml:space="preserve"> </w:t>
      </w:r>
      <w:r w:rsidR="00357C0E">
        <w:rPr>
          <w:rFonts w:cstheme="minorHAnsi"/>
          <w:lang w:val="en-US"/>
        </w:rPr>
        <w:t>all the technical advantage</w:t>
      </w:r>
      <w:r w:rsidR="007542AF">
        <w:rPr>
          <w:rFonts w:cstheme="minorHAnsi"/>
          <w:lang w:val="en-US"/>
        </w:rPr>
        <w:t>s</w:t>
      </w:r>
      <w:r w:rsidR="00357C0E">
        <w:rPr>
          <w:rFonts w:cstheme="minorHAnsi"/>
          <w:lang w:val="en-US"/>
        </w:rPr>
        <w:t xml:space="preserve"> of the BOW PRO series with </w:t>
      </w:r>
      <w:r w:rsidR="000D1C67">
        <w:rPr>
          <w:rFonts w:cstheme="minorHAnsi"/>
          <w:lang w:val="en-US"/>
        </w:rPr>
        <w:t xml:space="preserve">the added benefit of </w:t>
      </w:r>
      <w:r w:rsidR="005E3144">
        <w:rPr>
          <w:rFonts w:cstheme="minorHAnsi"/>
          <w:lang w:val="en-US"/>
        </w:rPr>
        <w:t xml:space="preserve">the innovative </w:t>
      </w:r>
      <w:r w:rsidR="004F6B78">
        <w:rPr>
          <w:rFonts w:cstheme="minorHAnsi"/>
          <w:lang w:val="en-US"/>
        </w:rPr>
        <w:t>charging function</w:t>
      </w:r>
      <w:r w:rsidR="00055222">
        <w:rPr>
          <w:rFonts w:cstheme="minorHAnsi"/>
          <w:lang w:val="en-US"/>
        </w:rPr>
        <w:t xml:space="preserve">. </w:t>
      </w:r>
      <w:r w:rsidR="0082648E">
        <w:rPr>
          <w:rFonts w:cstheme="minorHAnsi"/>
          <w:lang w:val="en-US"/>
        </w:rPr>
        <w:t>Making life easier onboard, t</w:t>
      </w:r>
      <w:r w:rsidR="00055222">
        <w:rPr>
          <w:rFonts w:cstheme="minorHAnsi"/>
          <w:lang w:val="en-US"/>
        </w:rPr>
        <w:t xml:space="preserve">hey also answer </w:t>
      </w:r>
      <w:r w:rsidR="00CF5968">
        <w:rPr>
          <w:rFonts w:cstheme="minorHAnsi"/>
          <w:lang w:val="en-US"/>
        </w:rPr>
        <w:t xml:space="preserve">growing </w:t>
      </w:r>
      <w:r w:rsidR="00B315E6">
        <w:rPr>
          <w:rFonts w:cstheme="minorHAnsi"/>
          <w:lang w:val="en-US"/>
        </w:rPr>
        <w:t xml:space="preserve">demand for </w:t>
      </w:r>
      <w:r w:rsidR="00CF5968">
        <w:rPr>
          <w:rFonts w:cstheme="minorHAnsi"/>
          <w:lang w:val="en-US"/>
        </w:rPr>
        <w:t>easy integration with 48V platforms</w:t>
      </w:r>
      <w:r w:rsidR="00710AFA">
        <w:rPr>
          <w:rFonts w:cstheme="minorHAnsi"/>
          <w:lang w:val="en-US"/>
        </w:rPr>
        <w:t>.</w:t>
      </w:r>
    </w:p>
    <w:p w14:paraId="6DB72254" w14:textId="6C9126C6" w:rsidR="00F66BF4" w:rsidRDefault="00FD3246" w:rsidP="00CD7AA1">
      <w:pPr>
        <w:rPr>
          <w:rFonts w:cstheme="minorHAnsi"/>
          <w:lang w:val="en-US"/>
        </w:rPr>
      </w:pPr>
      <w:r>
        <w:rPr>
          <w:rFonts w:cstheme="minorHAnsi"/>
          <w:lang w:val="en-US"/>
        </w:rPr>
        <w:t>“</w:t>
      </w:r>
      <w:r w:rsidR="00F25E2D">
        <w:rPr>
          <w:rFonts w:cstheme="minorHAnsi"/>
          <w:lang w:val="en-US"/>
        </w:rPr>
        <w:t xml:space="preserve">By combining features like the unlimited runtime, full-proportional control, built-in </w:t>
      </w:r>
      <w:proofErr w:type="gramStart"/>
      <w:r w:rsidR="00F25E2D">
        <w:rPr>
          <w:rFonts w:cstheme="minorHAnsi"/>
          <w:lang w:val="en-US"/>
        </w:rPr>
        <w:t>charger</w:t>
      </w:r>
      <w:proofErr w:type="gramEnd"/>
      <w:r w:rsidR="00F25E2D">
        <w:rPr>
          <w:rFonts w:cstheme="minorHAnsi"/>
          <w:lang w:val="en-US"/>
        </w:rPr>
        <w:t xml:space="preserve"> and no maintenance on the brushless motor, </w:t>
      </w:r>
      <w:r w:rsidR="00A525DB">
        <w:rPr>
          <w:rFonts w:cstheme="minorHAnsi"/>
          <w:lang w:val="en-US"/>
        </w:rPr>
        <w:t>VETUS</w:t>
      </w:r>
      <w:r w:rsidR="00442C35">
        <w:rPr>
          <w:rFonts w:cstheme="minorHAnsi"/>
          <w:lang w:val="en-US"/>
        </w:rPr>
        <w:t xml:space="preserve"> introduces unique technology to the market</w:t>
      </w:r>
      <w:r w:rsidR="005D204C">
        <w:rPr>
          <w:rFonts w:cstheme="minorHAnsi"/>
          <w:lang w:val="en-US"/>
        </w:rPr>
        <w:t xml:space="preserve"> that </w:t>
      </w:r>
      <w:r w:rsidR="00F96FF1">
        <w:rPr>
          <w:rFonts w:cstheme="minorHAnsi"/>
          <w:lang w:val="en-US"/>
        </w:rPr>
        <w:t>guarantees its thrusters are the best quality</w:t>
      </w:r>
      <w:r w:rsidR="00F25E2D">
        <w:rPr>
          <w:rFonts w:cstheme="minorHAnsi"/>
          <w:lang w:val="en-US"/>
        </w:rPr>
        <w:t xml:space="preserve"> solution for almost every boat</w:t>
      </w:r>
      <w:r w:rsidR="00815CA5">
        <w:rPr>
          <w:rFonts w:cstheme="minorHAnsi"/>
          <w:lang w:val="en-US"/>
        </w:rPr>
        <w:t xml:space="preserve">. </w:t>
      </w:r>
      <w:r w:rsidR="00CE45B7">
        <w:rPr>
          <w:rFonts w:cstheme="minorHAnsi"/>
          <w:lang w:val="en-US"/>
        </w:rPr>
        <w:t>BOW PRO thrusters</w:t>
      </w:r>
      <w:r w:rsidR="00815CA5">
        <w:rPr>
          <w:rFonts w:cstheme="minorHAnsi"/>
          <w:lang w:val="en-US"/>
        </w:rPr>
        <w:t xml:space="preserve"> </w:t>
      </w:r>
      <w:r w:rsidR="00F25E2D">
        <w:rPr>
          <w:rFonts w:cstheme="minorHAnsi"/>
          <w:lang w:val="en-US"/>
        </w:rPr>
        <w:t xml:space="preserve">offer significant advantages </w:t>
      </w:r>
      <w:r w:rsidR="00CE45B7">
        <w:rPr>
          <w:rFonts w:cstheme="minorHAnsi"/>
          <w:lang w:val="en-US"/>
        </w:rPr>
        <w:t xml:space="preserve">as they keep running </w:t>
      </w:r>
      <w:r w:rsidR="00E855E1">
        <w:rPr>
          <w:rFonts w:cstheme="minorHAnsi"/>
          <w:lang w:val="en-US"/>
        </w:rPr>
        <w:t>when other conventional thrusters stop</w:t>
      </w:r>
      <w:r w:rsidR="00126765">
        <w:rPr>
          <w:rFonts w:cstheme="minorHAnsi"/>
          <w:lang w:val="en-US"/>
        </w:rPr>
        <w:t xml:space="preserve"> due to overuse</w:t>
      </w:r>
      <w:r w:rsidR="00982E7F">
        <w:rPr>
          <w:rFonts w:cstheme="minorHAnsi"/>
          <w:lang w:val="en-US"/>
        </w:rPr>
        <w:t xml:space="preserve"> or over</w:t>
      </w:r>
      <w:r w:rsidR="00780DD9">
        <w:rPr>
          <w:rFonts w:cstheme="minorHAnsi"/>
          <w:lang w:val="en-US"/>
        </w:rPr>
        <w:t>-</w:t>
      </w:r>
      <w:r w:rsidR="00982E7F">
        <w:rPr>
          <w:rFonts w:cstheme="minorHAnsi"/>
          <w:lang w:val="en-US"/>
        </w:rPr>
        <w:t>heating</w:t>
      </w:r>
      <w:r w:rsidR="00126765">
        <w:rPr>
          <w:rFonts w:cstheme="minorHAnsi"/>
          <w:lang w:val="en-US"/>
        </w:rPr>
        <w:t xml:space="preserve">. </w:t>
      </w:r>
      <w:r w:rsidR="006C77A1">
        <w:rPr>
          <w:rFonts w:cstheme="minorHAnsi"/>
          <w:lang w:val="en-US"/>
        </w:rPr>
        <w:t>Even when us</w:t>
      </w:r>
      <w:r w:rsidR="00CD4E00">
        <w:rPr>
          <w:rFonts w:cstheme="minorHAnsi"/>
          <w:lang w:val="en-US"/>
        </w:rPr>
        <w:t xml:space="preserve">ed extensively on boats equipped with innovative </w:t>
      </w:r>
      <w:proofErr w:type="spellStart"/>
      <w:r w:rsidR="00CD4E00">
        <w:rPr>
          <w:rFonts w:cstheme="minorHAnsi"/>
          <w:lang w:val="en-US"/>
        </w:rPr>
        <w:t>manoeuvring</w:t>
      </w:r>
      <w:proofErr w:type="spellEnd"/>
      <w:r w:rsidR="00CD4E00">
        <w:rPr>
          <w:rFonts w:cstheme="minorHAnsi"/>
          <w:lang w:val="en-US"/>
        </w:rPr>
        <w:t xml:space="preserve"> solution</w:t>
      </w:r>
      <w:r w:rsidR="009B0F14">
        <w:rPr>
          <w:rFonts w:cstheme="minorHAnsi"/>
          <w:lang w:val="en-US"/>
        </w:rPr>
        <w:t>s</w:t>
      </w:r>
      <w:r w:rsidR="00CD4E00">
        <w:rPr>
          <w:rFonts w:cstheme="minorHAnsi"/>
          <w:lang w:val="en-US"/>
        </w:rPr>
        <w:t xml:space="preserve"> or when docking in heavy weather conditions</w:t>
      </w:r>
      <w:r w:rsidR="00790B6A">
        <w:rPr>
          <w:rFonts w:cstheme="minorHAnsi"/>
          <w:lang w:val="en-US"/>
        </w:rPr>
        <w:t xml:space="preserve">, these BOW PRO units </w:t>
      </w:r>
      <w:r w:rsidR="00EF76C7">
        <w:rPr>
          <w:rFonts w:cstheme="minorHAnsi"/>
          <w:lang w:val="en-US"/>
        </w:rPr>
        <w:t xml:space="preserve">will </w:t>
      </w:r>
      <w:r w:rsidR="00006886">
        <w:rPr>
          <w:rFonts w:cstheme="minorHAnsi"/>
          <w:lang w:val="en-US"/>
        </w:rPr>
        <w:t xml:space="preserve">continue </w:t>
      </w:r>
      <w:r w:rsidR="00982E7F">
        <w:rPr>
          <w:rFonts w:cstheme="minorHAnsi"/>
          <w:lang w:val="en-US"/>
        </w:rPr>
        <w:t xml:space="preserve">to </w:t>
      </w:r>
      <w:r w:rsidR="00790B6A">
        <w:rPr>
          <w:rFonts w:cstheme="minorHAnsi"/>
          <w:lang w:val="en-US"/>
        </w:rPr>
        <w:t>operate</w:t>
      </w:r>
      <w:r w:rsidR="002D5F7A">
        <w:rPr>
          <w:rFonts w:cstheme="minorHAnsi"/>
          <w:lang w:val="en-US"/>
        </w:rPr>
        <w:t>.”</w:t>
      </w:r>
    </w:p>
    <w:p w14:paraId="1DBB87B1" w14:textId="18244DA0" w:rsidR="002A7C19" w:rsidRDefault="002A7C19" w:rsidP="00CD7AA1">
      <w:pPr>
        <w:rPr>
          <w:rFonts w:cstheme="minorHAnsi"/>
          <w:lang w:val="en-US"/>
        </w:rPr>
      </w:pPr>
    </w:p>
    <w:p w14:paraId="1AD4258F" w14:textId="77777777" w:rsidR="00AA5BE0" w:rsidRDefault="00AA5BE0" w:rsidP="00AA5BE0">
      <w:r>
        <w:t xml:space="preserve">The BOWB 300 series can be used with VETUS’s standard proportional control panels – the BPPPA single thruster panel (paddle), BPPJA single thruster panel (joystick) and DBPPJA double thruster panel (joystick). As the BOW PRO is V-CAN controlled with CAN-bus protocol operation, the thrusters also offer the opportunity for interaction with other compatible devices, such as docking systems, for </w:t>
      </w:r>
      <w:r w:rsidRPr="00B23E07">
        <w:t>optimal performance.</w:t>
      </w:r>
      <w:r>
        <w:t xml:space="preserve"> </w:t>
      </w:r>
    </w:p>
    <w:p w14:paraId="77045BA7" w14:textId="65C6A625" w:rsidR="00537F1A" w:rsidRDefault="00537F1A" w:rsidP="00B3127E">
      <w:r>
        <w:rPr>
          <w:rFonts w:cstheme="minorHAnsi"/>
          <w:lang w:val="en-US"/>
        </w:rPr>
        <w:t xml:space="preserve">Now suitable for boats from 26ft to 100ft, VETUS’s evolving line-up of </w:t>
      </w:r>
      <w:r w:rsidR="00D139A6">
        <w:rPr>
          <w:rFonts w:cstheme="minorHAnsi"/>
          <w:lang w:val="en-US"/>
        </w:rPr>
        <w:t xml:space="preserve">reliable, </w:t>
      </w:r>
      <w:proofErr w:type="gramStart"/>
      <w:r w:rsidR="00D139A6">
        <w:rPr>
          <w:rFonts w:cstheme="minorHAnsi"/>
          <w:lang w:val="en-US"/>
        </w:rPr>
        <w:t>durable</w:t>
      </w:r>
      <w:proofErr w:type="gramEnd"/>
      <w:r w:rsidR="00D139A6">
        <w:rPr>
          <w:rFonts w:cstheme="minorHAnsi"/>
          <w:lang w:val="en-US"/>
        </w:rPr>
        <w:t xml:space="preserve"> and quiet </w:t>
      </w:r>
      <w:r>
        <w:rPr>
          <w:rFonts w:cstheme="minorHAnsi"/>
          <w:lang w:val="en-US"/>
        </w:rPr>
        <w:t xml:space="preserve">BOWB thrusters ensures more customers can benefit from the latest technology and experience easy </w:t>
      </w:r>
      <w:r w:rsidR="00306410">
        <w:rPr>
          <w:rFonts w:cstheme="minorHAnsi"/>
          <w:lang w:val="en-US"/>
        </w:rPr>
        <w:t>maneuvering</w:t>
      </w:r>
      <w:r>
        <w:rPr>
          <w:rFonts w:cstheme="minorHAnsi"/>
          <w:lang w:val="en-US"/>
        </w:rPr>
        <w:t xml:space="preserve"> and fingertip control</w:t>
      </w:r>
      <w:r w:rsidR="00D139A6">
        <w:rPr>
          <w:rFonts w:cstheme="minorHAnsi"/>
          <w:lang w:val="en-US"/>
        </w:rPr>
        <w:t>.</w:t>
      </w:r>
    </w:p>
    <w:p w14:paraId="732339AF" w14:textId="05EBF870" w:rsidR="00CD1E9F" w:rsidRDefault="00B10DE0" w:rsidP="00B3127E">
      <w:r>
        <w:t>VETUS</w:t>
      </w:r>
      <w:r w:rsidR="007C7914">
        <w:t>,</w:t>
      </w:r>
      <w:r>
        <w:t xml:space="preserve"> the first company to </w:t>
      </w:r>
      <w:r w:rsidR="00FA049D">
        <w:t>offer</w:t>
      </w:r>
      <w:r>
        <w:t xml:space="preserve"> a bow thruster with an integrated</w:t>
      </w:r>
      <w:r w:rsidR="007C7914">
        <w:t xml:space="preserve"> battery charger</w:t>
      </w:r>
      <w:r w:rsidR="003666FA">
        <w:t xml:space="preserve">, </w:t>
      </w:r>
      <w:r w:rsidR="00FA049D">
        <w:t>developed t</w:t>
      </w:r>
      <w:r w:rsidR="00C907EF">
        <w:t>he Boosted 300 series</w:t>
      </w:r>
      <w:r w:rsidR="00FA049D">
        <w:t xml:space="preserve"> to incorporate </w:t>
      </w:r>
      <w:r w:rsidR="00B3127E">
        <w:t xml:space="preserve">an in-house-engineered intelligent motor controller, </w:t>
      </w:r>
      <w:r w:rsidR="00FA049D">
        <w:t xml:space="preserve">in line with all the </w:t>
      </w:r>
      <w:proofErr w:type="gramStart"/>
      <w:r w:rsidR="00FA049D">
        <w:t>fully-proportional</w:t>
      </w:r>
      <w:proofErr w:type="gramEnd"/>
      <w:r w:rsidR="00FA049D">
        <w:t xml:space="preserve"> BOWB models</w:t>
      </w:r>
      <w:r w:rsidR="00B3127E">
        <w:t>. Providing a significant technical advantage over existing thrusters, the internal charger enables the thruster to boost output to up to double the voltage</w:t>
      </w:r>
      <w:r w:rsidR="005B7894">
        <w:t>,</w:t>
      </w:r>
      <w:r w:rsidR="00F251BB">
        <w:t xml:space="preserve"> from 12 to 24V</w:t>
      </w:r>
      <w:r w:rsidR="008304B7">
        <w:t xml:space="preserve"> for smaller VETUS units and </w:t>
      </w:r>
      <w:r w:rsidR="00FC0E23">
        <w:t>24 to 48V for the newly introduced thrusters</w:t>
      </w:r>
      <w:r w:rsidR="00B3127E">
        <w:t xml:space="preserve">. When the thruster is not in use, the built-in charger automatically recharges the battery, doubling its value as both a thruster and charger. </w:t>
      </w:r>
      <w:r w:rsidR="00D07E74">
        <w:t xml:space="preserve">As well as connecting to the internal charger, the VETUS motor controller also regulates the maintenance-free brushless induction motors, a technology break-through that ensures the BOW PRO Boosted thrusters are very quiet with </w:t>
      </w:r>
      <w:r w:rsidR="00D07E74" w:rsidRPr="00ED0E63">
        <w:rPr>
          <w:rFonts w:cstheme="minorHAnsi"/>
          <w:lang w:val="en-US"/>
        </w:rPr>
        <w:t>a runtime only limited by the size of the battery pack installed</w:t>
      </w:r>
      <w:r w:rsidR="00D07E74">
        <w:t xml:space="preserve">. </w:t>
      </w:r>
      <w:r w:rsidR="00B3127E">
        <w:t>With almost no loss of power, active heat control and power consumption are very low.</w:t>
      </w:r>
    </w:p>
    <w:p w14:paraId="6FB4ACE2" w14:textId="69B5ADFA" w:rsidR="00117AFE" w:rsidRDefault="00B60900" w:rsidP="00117AFE">
      <w:pPr>
        <w:rPr>
          <w:rFonts w:cstheme="minorHAnsi"/>
          <w:lang w:val="en-US"/>
        </w:rPr>
      </w:pPr>
      <w:r>
        <w:rPr>
          <w:rFonts w:cstheme="minorHAnsi"/>
          <w:lang w:val="en-US"/>
        </w:rPr>
        <w:t xml:space="preserve">VETUS </w:t>
      </w:r>
      <w:r w:rsidR="00AB0DD3">
        <w:rPr>
          <w:rFonts w:cstheme="minorHAnsi"/>
          <w:lang w:val="en-US"/>
        </w:rPr>
        <w:t>is continuing to</w:t>
      </w:r>
      <w:r w:rsidR="006E466B">
        <w:rPr>
          <w:rFonts w:cstheme="minorHAnsi"/>
          <w:lang w:val="en-US"/>
        </w:rPr>
        <w:t xml:space="preserve"> expand the BOW PRO Boosted range, with </w:t>
      </w:r>
      <w:r w:rsidR="00117AFE">
        <w:rPr>
          <w:rFonts w:cstheme="minorHAnsi"/>
          <w:lang w:val="en-US"/>
        </w:rPr>
        <w:t xml:space="preserve">units for the 400 mm tunnel range </w:t>
      </w:r>
      <w:r w:rsidR="00973F9F">
        <w:rPr>
          <w:rFonts w:cstheme="minorHAnsi"/>
          <w:lang w:val="en-US"/>
        </w:rPr>
        <w:t>available to the market soon</w:t>
      </w:r>
      <w:r>
        <w:rPr>
          <w:rFonts w:cstheme="minorHAnsi"/>
          <w:lang w:val="en-US"/>
        </w:rPr>
        <w:t>.</w:t>
      </w:r>
    </w:p>
    <w:p w14:paraId="4F7460D6" w14:textId="2CABB9B7" w:rsidR="00CC4A8E" w:rsidRPr="000D417F" w:rsidRDefault="00CC4A8E" w:rsidP="000D417F">
      <w:pPr>
        <w:spacing w:after="240" w:line="276" w:lineRule="auto"/>
        <w:rPr>
          <w:rStyle w:val="A0"/>
          <w:rFonts w:eastAsia="Times New Roman" w:cs="Arial"/>
          <w:color w:val="000000" w:themeColor="text1"/>
          <w:sz w:val="22"/>
          <w:szCs w:val="22"/>
          <w:lang w:val="en-US"/>
        </w:rPr>
      </w:pPr>
      <w:r>
        <w:rPr>
          <w:rFonts w:eastAsia="Times New Roman" w:cs="Arial"/>
          <w:color w:val="000000" w:themeColor="text1"/>
          <w:lang w:val="en-US"/>
        </w:rPr>
        <w:t>Ends</w:t>
      </w:r>
    </w:p>
    <w:p w14:paraId="3A7F0C9E" w14:textId="3EB3DD7D" w:rsidR="009F786C" w:rsidRPr="00337C19" w:rsidRDefault="009F786C" w:rsidP="00F2503E">
      <w:pPr>
        <w:rPr>
          <w:rFonts w:cs="Montserrat"/>
          <w:b/>
          <w:color w:val="000000"/>
        </w:rPr>
      </w:pPr>
      <w:r>
        <w:rPr>
          <w:rStyle w:val="A0"/>
          <w:b/>
          <w:sz w:val="22"/>
          <w:szCs w:val="22"/>
        </w:rPr>
        <w:t>Media Contacts</w:t>
      </w:r>
    </w:p>
    <w:p w14:paraId="3713EB2E" w14:textId="623D523E" w:rsidR="009F786C" w:rsidRPr="00FB02E0" w:rsidRDefault="007B0B5D" w:rsidP="00FB02E0">
      <w:pPr>
        <w:spacing w:after="0"/>
      </w:pPr>
      <w:bookmarkStart w:id="0" w:name="_Hlk525914513"/>
      <w:r>
        <w:t>Sander Gesink</w:t>
      </w:r>
      <w:r w:rsidR="00C308FC">
        <w:tab/>
      </w:r>
      <w:r w:rsidR="00C308FC">
        <w:tab/>
      </w:r>
      <w:r w:rsidR="006B5D84">
        <w:tab/>
      </w:r>
      <w:r w:rsidR="0088478D">
        <w:tab/>
      </w:r>
      <w:r w:rsidR="009F786C" w:rsidRPr="00FB02E0">
        <w:tab/>
      </w:r>
      <w:r w:rsidR="00FB02E0" w:rsidRPr="00FB02E0">
        <w:t>Jules Riegal</w:t>
      </w:r>
    </w:p>
    <w:p w14:paraId="12321F20" w14:textId="0B0E1AAE" w:rsidR="009F786C" w:rsidRPr="0004597C" w:rsidRDefault="009F786C" w:rsidP="00FB02E0">
      <w:pPr>
        <w:spacing w:after="0"/>
        <w:rPr>
          <w:b/>
        </w:rPr>
      </w:pPr>
      <w:r w:rsidRPr="0004597C">
        <w:rPr>
          <w:b/>
        </w:rPr>
        <w:t>VETUS</w:t>
      </w:r>
      <w:r w:rsidR="00824D4D">
        <w:rPr>
          <w:b/>
        </w:rPr>
        <w:tab/>
      </w:r>
      <w:r w:rsidR="00C308FC">
        <w:rPr>
          <w:b/>
        </w:rPr>
        <w:tab/>
      </w:r>
      <w:r w:rsidR="00C308FC">
        <w:rPr>
          <w:b/>
        </w:rPr>
        <w:tab/>
      </w:r>
      <w:r w:rsidR="006B5D84">
        <w:rPr>
          <w:b/>
        </w:rPr>
        <w:tab/>
      </w:r>
      <w:r w:rsidRPr="0004597C">
        <w:rPr>
          <w:b/>
        </w:rPr>
        <w:tab/>
      </w:r>
      <w:r w:rsidRPr="0004597C">
        <w:rPr>
          <w:b/>
        </w:rPr>
        <w:tab/>
        <w:t>Saltwater Stone</w:t>
      </w:r>
    </w:p>
    <w:p w14:paraId="27E0D92E" w14:textId="37224E91" w:rsidR="009F786C" w:rsidRPr="006415D1" w:rsidRDefault="00CC78DD" w:rsidP="00FB02E0">
      <w:pPr>
        <w:spacing w:after="0"/>
        <w:rPr>
          <w:lang w:val="de-DE"/>
        </w:rPr>
      </w:pPr>
      <w:r w:rsidRPr="006415D1">
        <w:rPr>
          <w:lang w:val="de-DE"/>
        </w:rPr>
        <w:t>Tel:</w:t>
      </w:r>
      <w:r w:rsidR="0086743A">
        <w:rPr>
          <w:lang w:val="de-DE"/>
        </w:rPr>
        <w:t xml:space="preserve"> +31 6</w:t>
      </w:r>
      <w:r w:rsidR="00EF4219">
        <w:rPr>
          <w:lang w:val="de-DE"/>
        </w:rPr>
        <w:t xml:space="preserve"> 15550101</w:t>
      </w:r>
      <w:r w:rsidR="003314CD">
        <w:rPr>
          <w:lang w:val="de-DE"/>
        </w:rPr>
        <w:tab/>
      </w:r>
      <w:r w:rsidR="006B5D84">
        <w:rPr>
          <w:lang w:val="de-DE"/>
        </w:rPr>
        <w:tab/>
      </w:r>
      <w:r w:rsidR="008429AD" w:rsidRPr="006415D1">
        <w:rPr>
          <w:lang w:val="de-DE"/>
        </w:rPr>
        <w:tab/>
      </w:r>
      <w:r w:rsidR="00FB02E0" w:rsidRPr="006415D1">
        <w:rPr>
          <w:lang w:val="de-DE"/>
        </w:rPr>
        <w:tab/>
        <w:t>+44 (0) 1202 669244</w:t>
      </w:r>
    </w:p>
    <w:p w14:paraId="77F88948" w14:textId="23454C9D" w:rsidR="008813A4" w:rsidRPr="006415D1" w:rsidRDefault="00ED7AF0" w:rsidP="008813A4">
      <w:pPr>
        <w:rPr>
          <w:lang w:val="de-DE"/>
        </w:rPr>
      </w:pPr>
      <w:hyperlink r:id="rId9" w:history="1">
        <w:r w:rsidR="002A2417" w:rsidRPr="001B1387">
          <w:rPr>
            <w:rStyle w:val="Hyperlink"/>
            <w:lang w:val="de-DE"/>
          </w:rPr>
          <w:t>sgesink@vetus.com</w:t>
        </w:r>
      </w:hyperlink>
      <w:r w:rsidR="002A2417">
        <w:rPr>
          <w:lang w:val="de-DE"/>
        </w:rPr>
        <w:tab/>
      </w:r>
      <w:r w:rsidR="006B5D84">
        <w:rPr>
          <w:lang w:val="de-DE"/>
        </w:rPr>
        <w:tab/>
      </w:r>
      <w:r w:rsidR="009F786C" w:rsidRPr="006415D1">
        <w:rPr>
          <w:lang w:val="de-DE"/>
        </w:rPr>
        <w:tab/>
      </w:r>
      <w:r w:rsidR="000D417F">
        <w:rPr>
          <w:lang w:val="de-DE"/>
        </w:rPr>
        <w:tab/>
      </w:r>
      <w:hyperlink r:id="rId10" w:history="1">
        <w:r w:rsidR="000D417F" w:rsidRPr="00197207">
          <w:rPr>
            <w:rStyle w:val="Hyperlink"/>
            <w:lang w:val="de-DE"/>
          </w:rPr>
          <w:t>j.riegal@saltwater-stone.com</w:t>
        </w:r>
      </w:hyperlink>
      <w:r w:rsidR="006B5D84">
        <w:rPr>
          <w:lang w:val="de-DE"/>
        </w:rPr>
        <w:t xml:space="preserve"> </w:t>
      </w:r>
      <w:r w:rsidR="009F786C" w:rsidRPr="006415D1">
        <w:rPr>
          <w:lang w:val="de-DE"/>
        </w:rPr>
        <w:br/>
      </w:r>
      <w:hyperlink r:id="rId11" w:history="1">
        <w:r w:rsidR="0090724A" w:rsidRPr="001B1387">
          <w:rPr>
            <w:rStyle w:val="Hyperlink"/>
            <w:lang w:val="de-DE"/>
          </w:rPr>
          <w:t>www.vetus.com</w:t>
        </w:r>
      </w:hyperlink>
      <w:r w:rsidR="006B5D84">
        <w:rPr>
          <w:lang w:val="de-DE"/>
        </w:rPr>
        <w:tab/>
      </w:r>
      <w:r w:rsidR="006B5D84">
        <w:rPr>
          <w:lang w:val="de-DE"/>
        </w:rPr>
        <w:tab/>
      </w:r>
      <w:r w:rsidR="0090724A">
        <w:rPr>
          <w:lang w:val="de-DE"/>
        </w:rPr>
        <w:tab/>
      </w:r>
      <w:r w:rsidR="009F786C" w:rsidRPr="006415D1">
        <w:rPr>
          <w:lang w:val="de-DE"/>
        </w:rPr>
        <w:tab/>
      </w:r>
      <w:hyperlink r:id="rId12" w:history="1">
        <w:r w:rsidR="006B5D84" w:rsidRPr="001B1387">
          <w:rPr>
            <w:rStyle w:val="Hyperlink"/>
            <w:lang w:val="de-DE"/>
          </w:rPr>
          <w:t>www.saltwater-stone.com</w:t>
        </w:r>
      </w:hyperlink>
      <w:bookmarkEnd w:id="0"/>
      <w:r w:rsidR="006B5D84">
        <w:rPr>
          <w:lang w:val="de-DE"/>
        </w:rPr>
        <w:t xml:space="preserve"> </w:t>
      </w:r>
    </w:p>
    <w:p w14:paraId="14B78B9D" w14:textId="77777777" w:rsidR="000B21B5" w:rsidRPr="006415D1" w:rsidRDefault="000B21B5" w:rsidP="009350C8">
      <w:pPr>
        <w:rPr>
          <w:b/>
          <w:lang w:val="de-DE"/>
        </w:rPr>
      </w:pPr>
    </w:p>
    <w:p w14:paraId="6073D4A2" w14:textId="179C23EC" w:rsidR="009350C8" w:rsidRPr="009150CA" w:rsidRDefault="009350C8" w:rsidP="009350C8">
      <w:r w:rsidRPr="009150CA">
        <w:rPr>
          <w:b/>
        </w:rPr>
        <w:t>About VETUS</w:t>
      </w:r>
      <w:r w:rsidR="00824D4D">
        <w:t xml:space="preserve"> </w:t>
      </w:r>
      <w:r w:rsidR="00DF4297">
        <w:t>–</w:t>
      </w:r>
      <w:r>
        <w:t xml:space="preserve"> </w:t>
      </w:r>
      <w:r w:rsidR="00DF4297">
        <w:rPr>
          <w:i/>
        </w:rPr>
        <w:t>The Creator of Boat Systems</w:t>
      </w:r>
    </w:p>
    <w:p w14:paraId="56B13972" w14:textId="77777777" w:rsidR="009350C8" w:rsidRDefault="009350C8" w:rsidP="009350C8">
      <w:r>
        <w:t xml:space="preserve">VETUS is an internationally-renowned developer and manufacturer of complete marine product </w:t>
      </w:r>
      <w:proofErr w:type="gramStart"/>
      <w:r>
        <w:t xml:space="preserve">systems  </w:t>
      </w:r>
      <w:r>
        <w:rPr>
          <w:rFonts w:cstheme="minorHAnsi"/>
        </w:rPr>
        <w:t>̶</w:t>
      </w:r>
      <w:proofErr w:type="gramEnd"/>
      <w:r>
        <w:t xml:space="preserve">  including engines, generators, bow thrusters and control panels  </w:t>
      </w:r>
      <w:r>
        <w:rPr>
          <w:rFonts w:cstheme="minorHAnsi"/>
        </w:rPr>
        <w:t>̶</w:t>
      </w:r>
      <w:r>
        <w:t xml:space="preserve">  for recreational craft and small commercial vessels. VETUS prides itself on innovation and the majority of the 4,000 products it supplies are part or wholly designed by its in-house engineers. Founded in 1964, VETUS has its headquarters near Rotterdam, in the Netherlands, as well as subsidiaries in 16 other countries and a worldwide distribution and service network. </w:t>
      </w:r>
    </w:p>
    <w:p w14:paraId="67F5A826" w14:textId="77777777" w:rsidR="009350C8" w:rsidRPr="00A15E41" w:rsidRDefault="009350C8" w:rsidP="009350C8">
      <w:pPr>
        <w:spacing w:before="240"/>
        <w:rPr>
          <w:rFonts w:cstheme="minorHAnsi"/>
          <w:lang w:val="en-US"/>
        </w:rPr>
      </w:pPr>
      <w:r>
        <w:t>All products marketed by VETUS are part of a complete system, with any connecting components also available for ease of use. VETUS strives to ensure everything it supplies is as simple to install and maintain as possible, to make life on the water more enjoyable for its customers.</w:t>
      </w:r>
    </w:p>
    <w:sectPr w:rsidR="009350C8" w:rsidRPr="00A15E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4E05" w14:textId="77777777" w:rsidR="00ED7AF0" w:rsidRDefault="00ED7AF0" w:rsidP="009350C8">
      <w:pPr>
        <w:spacing w:after="0" w:line="240" w:lineRule="auto"/>
      </w:pPr>
      <w:r>
        <w:separator/>
      </w:r>
    </w:p>
  </w:endnote>
  <w:endnote w:type="continuationSeparator" w:id="0">
    <w:p w14:paraId="78B3005F" w14:textId="77777777" w:rsidR="00ED7AF0" w:rsidRDefault="00ED7AF0" w:rsidP="009350C8">
      <w:pPr>
        <w:spacing w:after="0" w:line="240" w:lineRule="auto"/>
      </w:pPr>
      <w:r>
        <w:continuationSeparator/>
      </w:r>
    </w:p>
  </w:endnote>
  <w:endnote w:type="continuationNotice" w:id="1">
    <w:p w14:paraId="682A2520" w14:textId="77777777" w:rsidR="00ED7AF0" w:rsidRDefault="00ED7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36D5" w14:textId="77777777" w:rsidR="00ED7AF0" w:rsidRDefault="00ED7AF0" w:rsidP="009350C8">
      <w:pPr>
        <w:spacing w:after="0" w:line="240" w:lineRule="auto"/>
      </w:pPr>
      <w:r>
        <w:separator/>
      </w:r>
    </w:p>
  </w:footnote>
  <w:footnote w:type="continuationSeparator" w:id="0">
    <w:p w14:paraId="5E2E61C7" w14:textId="77777777" w:rsidR="00ED7AF0" w:rsidRDefault="00ED7AF0" w:rsidP="009350C8">
      <w:pPr>
        <w:spacing w:after="0" w:line="240" w:lineRule="auto"/>
      </w:pPr>
      <w:r>
        <w:continuationSeparator/>
      </w:r>
    </w:p>
  </w:footnote>
  <w:footnote w:type="continuationNotice" w:id="1">
    <w:p w14:paraId="62D318F7" w14:textId="77777777" w:rsidR="00ED7AF0" w:rsidRDefault="00ED7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8E1E" w14:textId="77777777" w:rsidR="00923301" w:rsidRDefault="00923301" w:rsidP="008F403A">
    <w:pPr>
      <w:pStyle w:val="Header"/>
      <w:tabs>
        <w:tab w:val="clear" w:pos="4513"/>
        <w:tab w:val="clear" w:pos="9026"/>
        <w:tab w:val="left" w:pos="5087"/>
      </w:tabs>
      <w:rPr>
        <w:sz w:val="48"/>
        <w:szCs w:val="48"/>
      </w:rPr>
    </w:pPr>
    <w:r>
      <w:rPr>
        <w:noProof/>
        <w:lang w:val="en-US"/>
      </w:rPr>
      <w:drawing>
        <wp:anchor distT="0" distB="0" distL="114300" distR="114300" simplePos="0" relativeHeight="251658240" behindDoc="0" locked="0" layoutInCell="1" allowOverlap="1" wp14:anchorId="2E377F8F" wp14:editId="22256F5C">
          <wp:simplePos x="0" y="0"/>
          <wp:positionH relativeFrom="column">
            <wp:posOffset>3200400</wp:posOffset>
          </wp:positionH>
          <wp:positionV relativeFrom="paragraph">
            <wp:posOffset>-141466</wp:posOffset>
          </wp:positionV>
          <wp:extent cx="2524539" cy="8052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761" cy="80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48"/>
      </w:rPr>
      <w:tab/>
    </w:r>
  </w:p>
  <w:p w14:paraId="2612FB67" w14:textId="77777777" w:rsidR="00923301" w:rsidRDefault="00923301" w:rsidP="009350C8">
    <w:pPr>
      <w:pStyle w:val="Header"/>
    </w:pPr>
    <w:r w:rsidRPr="003D41EC">
      <w:rPr>
        <w:sz w:val="48"/>
        <w:szCs w:val="48"/>
      </w:rPr>
      <w:t>PRESS RELEASE</w:t>
    </w:r>
    <w:r>
      <w:rPr>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06"/>
    <w:rsid w:val="00002FBE"/>
    <w:rsid w:val="00005829"/>
    <w:rsid w:val="00005DA1"/>
    <w:rsid w:val="000065FF"/>
    <w:rsid w:val="00006886"/>
    <w:rsid w:val="0000729D"/>
    <w:rsid w:val="00007E0A"/>
    <w:rsid w:val="00007EFD"/>
    <w:rsid w:val="000173F5"/>
    <w:rsid w:val="00022452"/>
    <w:rsid w:val="00024498"/>
    <w:rsid w:val="00025463"/>
    <w:rsid w:val="00025E06"/>
    <w:rsid w:val="00033BD9"/>
    <w:rsid w:val="00036F1F"/>
    <w:rsid w:val="000404DF"/>
    <w:rsid w:val="0004239E"/>
    <w:rsid w:val="000452BF"/>
    <w:rsid w:val="00045654"/>
    <w:rsid w:val="0004597C"/>
    <w:rsid w:val="00045C8E"/>
    <w:rsid w:val="00050591"/>
    <w:rsid w:val="0005116F"/>
    <w:rsid w:val="00052F54"/>
    <w:rsid w:val="000539FB"/>
    <w:rsid w:val="00055222"/>
    <w:rsid w:val="0005596D"/>
    <w:rsid w:val="00055DC4"/>
    <w:rsid w:val="000563AD"/>
    <w:rsid w:val="00056430"/>
    <w:rsid w:val="000607D9"/>
    <w:rsid w:val="0006136B"/>
    <w:rsid w:val="00061837"/>
    <w:rsid w:val="000620A1"/>
    <w:rsid w:val="0006375F"/>
    <w:rsid w:val="000637AE"/>
    <w:rsid w:val="00070033"/>
    <w:rsid w:val="00071E43"/>
    <w:rsid w:val="0007476E"/>
    <w:rsid w:val="000757D6"/>
    <w:rsid w:val="00077D03"/>
    <w:rsid w:val="000814E5"/>
    <w:rsid w:val="00081B01"/>
    <w:rsid w:val="00082175"/>
    <w:rsid w:val="00082699"/>
    <w:rsid w:val="0008353C"/>
    <w:rsid w:val="000906D2"/>
    <w:rsid w:val="00091D12"/>
    <w:rsid w:val="0009393A"/>
    <w:rsid w:val="0009509B"/>
    <w:rsid w:val="00095750"/>
    <w:rsid w:val="00095EB9"/>
    <w:rsid w:val="000A0159"/>
    <w:rsid w:val="000A0AF1"/>
    <w:rsid w:val="000A1D11"/>
    <w:rsid w:val="000A5082"/>
    <w:rsid w:val="000A603B"/>
    <w:rsid w:val="000A6987"/>
    <w:rsid w:val="000A6A25"/>
    <w:rsid w:val="000A6FDE"/>
    <w:rsid w:val="000B21B5"/>
    <w:rsid w:val="000B40B3"/>
    <w:rsid w:val="000B4C5F"/>
    <w:rsid w:val="000B608F"/>
    <w:rsid w:val="000B764C"/>
    <w:rsid w:val="000B7722"/>
    <w:rsid w:val="000C4DE4"/>
    <w:rsid w:val="000C5847"/>
    <w:rsid w:val="000C722C"/>
    <w:rsid w:val="000D0372"/>
    <w:rsid w:val="000D065E"/>
    <w:rsid w:val="000D1C67"/>
    <w:rsid w:val="000D238C"/>
    <w:rsid w:val="000D417F"/>
    <w:rsid w:val="000D4C6B"/>
    <w:rsid w:val="000D4D2F"/>
    <w:rsid w:val="000D5B63"/>
    <w:rsid w:val="000E2FEA"/>
    <w:rsid w:val="000E3869"/>
    <w:rsid w:val="000E4E13"/>
    <w:rsid w:val="000E59BB"/>
    <w:rsid w:val="000E62C5"/>
    <w:rsid w:val="000E74B9"/>
    <w:rsid w:val="000F440D"/>
    <w:rsid w:val="000F452E"/>
    <w:rsid w:val="000F4917"/>
    <w:rsid w:val="000F5F67"/>
    <w:rsid w:val="000F7F03"/>
    <w:rsid w:val="001037EF"/>
    <w:rsid w:val="00106EB9"/>
    <w:rsid w:val="00110ACD"/>
    <w:rsid w:val="00111682"/>
    <w:rsid w:val="0011171B"/>
    <w:rsid w:val="00113C6D"/>
    <w:rsid w:val="00114529"/>
    <w:rsid w:val="00116D59"/>
    <w:rsid w:val="00117AFE"/>
    <w:rsid w:val="00120209"/>
    <w:rsid w:val="00120DEC"/>
    <w:rsid w:val="0012504B"/>
    <w:rsid w:val="001257D9"/>
    <w:rsid w:val="00126765"/>
    <w:rsid w:val="00127AE7"/>
    <w:rsid w:val="00132D35"/>
    <w:rsid w:val="00133F3C"/>
    <w:rsid w:val="0014142A"/>
    <w:rsid w:val="00145A50"/>
    <w:rsid w:val="00147251"/>
    <w:rsid w:val="00150B09"/>
    <w:rsid w:val="00151CE8"/>
    <w:rsid w:val="00153E84"/>
    <w:rsid w:val="00155F28"/>
    <w:rsid w:val="001563FD"/>
    <w:rsid w:val="00156913"/>
    <w:rsid w:val="00161D76"/>
    <w:rsid w:val="001661EA"/>
    <w:rsid w:val="00172FB9"/>
    <w:rsid w:val="00173E75"/>
    <w:rsid w:val="00174AFD"/>
    <w:rsid w:val="001768A3"/>
    <w:rsid w:val="00183363"/>
    <w:rsid w:val="00184BF5"/>
    <w:rsid w:val="0018734C"/>
    <w:rsid w:val="00196526"/>
    <w:rsid w:val="001968EE"/>
    <w:rsid w:val="00197650"/>
    <w:rsid w:val="00197BE9"/>
    <w:rsid w:val="001A3A1B"/>
    <w:rsid w:val="001A41A5"/>
    <w:rsid w:val="001A54EA"/>
    <w:rsid w:val="001A6FAC"/>
    <w:rsid w:val="001B0B99"/>
    <w:rsid w:val="001B1947"/>
    <w:rsid w:val="001B38B9"/>
    <w:rsid w:val="001B77AE"/>
    <w:rsid w:val="001B7B7A"/>
    <w:rsid w:val="001C2414"/>
    <w:rsid w:val="001C5C26"/>
    <w:rsid w:val="001C6389"/>
    <w:rsid w:val="001D018B"/>
    <w:rsid w:val="001D19E6"/>
    <w:rsid w:val="001D4D0F"/>
    <w:rsid w:val="001D50F5"/>
    <w:rsid w:val="001D7636"/>
    <w:rsid w:val="001D77DF"/>
    <w:rsid w:val="001D7FB5"/>
    <w:rsid w:val="001E171D"/>
    <w:rsid w:val="001E1FFD"/>
    <w:rsid w:val="001E28DF"/>
    <w:rsid w:val="001E3EC2"/>
    <w:rsid w:val="001E4673"/>
    <w:rsid w:val="001E5D54"/>
    <w:rsid w:val="001E78E5"/>
    <w:rsid w:val="001F08DF"/>
    <w:rsid w:val="001F0D3A"/>
    <w:rsid w:val="001F11E7"/>
    <w:rsid w:val="001F1C90"/>
    <w:rsid w:val="001F340F"/>
    <w:rsid w:val="001F4237"/>
    <w:rsid w:val="001F478B"/>
    <w:rsid w:val="001F521D"/>
    <w:rsid w:val="001F55E3"/>
    <w:rsid w:val="001F76D4"/>
    <w:rsid w:val="0020129B"/>
    <w:rsid w:val="00201C04"/>
    <w:rsid w:val="00202D29"/>
    <w:rsid w:val="00206AA8"/>
    <w:rsid w:val="00213E23"/>
    <w:rsid w:val="0021500A"/>
    <w:rsid w:val="00216A88"/>
    <w:rsid w:val="00224BE8"/>
    <w:rsid w:val="00227AB7"/>
    <w:rsid w:val="00230962"/>
    <w:rsid w:val="002314A7"/>
    <w:rsid w:val="002340D5"/>
    <w:rsid w:val="0023459D"/>
    <w:rsid w:val="00236C7D"/>
    <w:rsid w:val="00244096"/>
    <w:rsid w:val="00245D71"/>
    <w:rsid w:val="00247BE0"/>
    <w:rsid w:val="00251CB9"/>
    <w:rsid w:val="0025349E"/>
    <w:rsid w:val="00253BEB"/>
    <w:rsid w:val="002542C7"/>
    <w:rsid w:val="002576C6"/>
    <w:rsid w:val="00260909"/>
    <w:rsid w:val="00261441"/>
    <w:rsid w:val="002655FA"/>
    <w:rsid w:val="0026751F"/>
    <w:rsid w:val="00273CB4"/>
    <w:rsid w:val="00277636"/>
    <w:rsid w:val="00281334"/>
    <w:rsid w:val="00282BFA"/>
    <w:rsid w:val="00287DAB"/>
    <w:rsid w:val="00290A3D"/>
    <w:rsid w:val="00291DA5"/>
    <w:rsid w:val="002927EF"/>
    <w:rsid w:val="002949BA"/>
    <w:rsid w:val="00294F5B"/>
    <w:rsid w:val="00295BD5"/>
    <w:rsid w:val="00297ECA"/>
    <w:rsid w:val="002A135F"/>
    <w:rsid w:val="002A2417"/>
    <w:rsid w:val="002A55BF"/>
    <w:rsid w:val="002A5AB1"/>
    <w:rsid w:val="002A6771"/>
    <w:rsid w:val="002A7BAD"/>
    <w:rsid w:val="002A7C19"/>
    <w:rsid w:val="002B11ED"/>
    <w:rsid w:val="002B6087"/>
    <w:rsid w:val="002C0501"/>
    <w:rsid w:val="002C7F99"/>
    <w:rsid w:val="002D062D"/>
    <w:rsid w:val="002D1AE3"/>
    <w:rsid w:val="002D1B99"/>
    <w:rsid w:val="002D308B"/>
    <w:rsid w:val="002D4BFE"/>
    <w:rsid w:val="002D4C23"/>
    <w:rsid w:val="002D5F7A"/>
    <w:rsid w:val="002D6B24"/>
    <w:rsid w:val="002E0490"/>
    <w:rsid w:val="002E215E"/>
    <w:rsid w:val="002E6CD1"/>
    <w:rsid w:val="002E727B"/>
    <w:rsid w:val="002E73E2"/>
    <w:rsid w:val="002E7921"/>
    <w:rsid w:val="002F0B08"/>
    <w:rsid w:val="002F3F91"/>
    <w:rsid w:val="002F6A31"/>
    <w:rsid w:val="00300FAE"/>
    <w:rsid w:val="003018A9"/>
    <w:rsid w:val="00303797"/>
    <w:rsid w:val="0030384D"/>
    <w:rsid w:val="00306410"/>
    <w:rsid w:val="00307AE1"/>
    <w:rsid w:val="00311217"/>
    <w:rsid w:val="00314CEB"/>
    <w:rsid w:val="0031531C"/>
    <w:rsid w:val="00316CA2"/>
    <w:rsid w:val="00320707"/>
    <w:rsid w:val="003249F5"/>
    <w:rsid w:val="00325CCE"/>
    <w:rsid w:val="00326FC1"/>
    <w:rsid w:val="00330C64"/>
    <w:rsid w:val="0033145A"/>
    <w:rsid w:val="003314CD"/>
    <w:rsid w:val="0033151B"/>
    <w:rsid w:val="00334FEC"/>
    <w:rsid w:val="003350C5"/>
    <w:rsid w:val="003371E1"/>
    <w:rsid w:val="00337E7C"/>
    <w:rsid w:val="00340C9B"/>
    <w:rsid w:val="0034245E"/>
    <w:rsid w:val="0034313B"/>
    <w:rsid w:val="0034457B"/>
    <w:rsid w:val="00344B07"/>
    <w:rsid w:val="003467E7"/>
    <w:rsid w:val="00347CE9"/>
    <w:rsid w:val="00351729"/>
    <w:rsid w:val="00351D63"/>
    <w:rsid w:val="00352E9A"/>
    <w:rsid w:val="00357C0E"/>
    <w:rsid w:val="00360C47"/>
    <w:rsid w:val="00364635"/>
    <w:rsid w:val="003666FA"/>
    <w:rsid w:val="00372381"/>
    <w:rsid w:val="003723C1"/>
    <w:rsid w:val="00373080"/>
    <w:rsid w:val="00373C0A"/>
    <w:rsid w:val="003743CE"/>
    <w:rsid w:val="00374841"/>
    <w:rsid w:val="00376CA7"/>
    <w:rsid w:val="00381D4B"/>
    <w:rsid w:val="00382DA8"/>
    <w:rsid w:val="003847C5"/>
    <w:rsid w:val="00386CB3"/>
    <w:rsid w:val="00386E95"/>
    <w:rsid w:val="00392BAA"/>
    <w:rsid w:val="00394C36"/>
    <w:rsid w:val="00397596"/>
    <w:rsid w:val="003977C4"/>
    <w:rsid w:val="003A0F7F"/>
    <w:rsid w:val="003A4189"/>
    <w:rsid w:val="003A7068"/>
    <w:rsid w:val="003A7D0F"/>
    <w:rsid w:val="003B0AD9"/>
    <w:rsid w:val="003B6430"/>
    <w:rsid w:val="003B6D3C"/>
    <w:rsid w:val="003B77ED"/>
    <w:rsid w:val="003C0344"/>
    <w:rsid w:val="003C0451"/>
    <w:rsid w:val="003C0A6F"/>
    <w:rsid w:val="003C2324"/>
    <w:rsid w:val="003C27C0"/>
    <w:rsid w:val="003C5153"/>
    <w:rsid w:val="003D28D0"/>
    <w:rsid w:val="003D648E"/>
    <w:rsid w:val="003E1A17"/>
    <w:rsid w:val="003E2917"/>
    <w:rsid w:val="003E5F8C"/>
    <w:rsid w:val="003F0961"/>
    <w:rsid w:val="003F4A77"/>
    <w:rsid w:val="00402F62"/>
    <w:rsid w:val="00402FE6"/>
    <w:rsid w:val="004048EC"/>
    <w:rsid w:val="00407A73"/>
    <w:rsid w:val="00407C8F"/>
    <w:rsid w:val="00407EE6"/>
    <w:rsid w:val="004102FD"/>
    <w:rsid w:val="00411206"/>
    <w:rsid w:val="004113BA"/>
    <w:rsid w:val="00411C68"/>
    <w:rsid w:val="00412895"/>
    <w:rsid w:val="00414975"/>
    <w:rsid w:val="00414B39"/>
    <w:rsid w:val="00420098"/>
    <w:rsid w:val="004201CF"/>
    <w:rsid w:val="00426AC5"/>
    <w:rsid w:val="00442C35"/>
    <w:rsid w:val="004440AD"/>
    <w:rsid w:val="004442DC"/>
    <w:rsid w:val="0044448A"/>
    <w:rsid w:val="00447AE5"/>
    <w:rsid w:val="00451C70"/>
    <w:rsid w:val="0045435B"/>
    <w:rsid w:val="00454AB1"/>
    <w:rsid w:val="0046659E"/>
    <w:rsid w:val="0046728D"/>
    <w:rsid w:val="004729C8"/>
    <w:rsid w:val="0047342B"/>
    <w:rsid w:val="00476D30"/>
    <w:rsid w:val="004777E6"/>
    <w:rsid w:val="0048049C"/>
    <w:rsid w:val="00480886"/>
    <w:rsid w:val="00485E8F"/>
    <w:rsid w:val="0048720A"/>
    <w:rsid w:val="004875D1"/>
    <w:rsid w:val="00490405"/>
    <w:rsid w:val="0049085F"/>
    <w:rsid w:val="0049263D"/>
    <w:rsid w:val="00492803"/>
    <w:rsid w:val="00492A69"/>
    <w:rsid w:val="004939B0"/>
    <w:rsid w:val="004948B8"/>
    <w:rsid w:val="00494BC7"/>
    <w:rsid w:val="00494C3D"/>
    <w:rsid w:val="00494E1E"/>
    <w:rsid w:val="00495631"/>
    <w:rsid w:val="00495A39"/>
    <w:rsid w:val="00496EBD"/>
    <w:rsid w:val="004A0932"/>
    <w:rsid w:val="004A0FCD"/>
    <w:rsid w:val="004A1283"/>
    <w:rsid w:val="004A3CD2"/>
    <w:rsid w:val="004A4E63"/>
    <w:rsid w:val="004A6002"/>
    <w:rsid w:val="004A6538"/>
    <w:rsid w:val="004B4300"/>
    <w:rsid w:val="004B72F5"/>
    <w:rsid w:val="004B7AB9"/>
    <w:rsid w:val="004B7F53"/>
    <w:rsid w:val="004C4376"/>
    <w:rsid w:val="004C5A89"/>
    <w:rsid w:val="004D08A4"/>
    <w:rsid w:val="004D0E2F"/>
    <w:rsid w:val="004D0E81"/>
    <w:rsid w:val="004D2574"/>
    <w:rsid w:val="004D5180"/>
    <w:rsid w:val="004E04EC"/>
    <w:rsid w:val="004E150A"/>
    <w:rsid w:val="004E249A"/>
    <w:rsid w:val="004E26F6"/>
    <w:rsid w:val="004E5677"/>
    <w:rsid w:val="004E66A5"/>
    <w:rsid w:val="004E6BC4"/>
    <w:rsid w:val="004E779F"/>
    <w:rsid w:val="004E7E10"/>
    <w:rsid w:val="004F0E2B"/>
    <w:rsid w:val="004F6B78"/>
    <w:rsid w:val="004F6CD7"/>
    <w:rsid w:val="005002CB"/>
    <w:rsid w:val="00500B93"/>
    <w:rsid w:val="0050243A"/>
    <w:rsid w:val="005032D1"/>
    <w:rsid w:val="00503885"/>
    <w:rsid w:val="00504E4C"/>
    <w:rsid w:val="005077BA"/>
    <w:rsid w:val="005101BC"/>
    <w:rsid w:val="00510563"/>
    <w:rsid w:val="005137A9"/>
    <w:rsid w:val="00513A64"/>
    <w:rsid w:val="00514FE2"/>
    <w:rsid w:val="00515354"/>
    <w:rsid w:val="00517B2A"/>
    <w:rsid w:val="0052302F"/>
    <w:rsid w:val="005239C2"/>
    <w:rsid w:val="00525BCA"/>
    <w:rsid w:val="00527332"/>
    <w:rsid w:val="0053005E"/>
    <w:rsid w:val="005330DE"/>
    <w:rsid w:val="005351B5"/>
    <w:rsid w:val="00537F1A"/>
    <w:rsid w:val="0054231F"/>
    <w:rsid w:val="00543522"/>
    <w:rsid w:val="00544BEC"/>
    <w:rsid w:val="00545367"/>
    <w:rsid w:val="00552871"/>
    <w:rsid w:val="005553B7"/>
    <w:rsid w:val="0055597F"/>
    <w:rsid w:val="00555F92"/>
    <w:rsid w:val="005569E5"/>
    <w:rsid w:val="00557476"/>
    <w:rsid w:val="005616C7"/>
    <w:rsid w:val="00561C53"/>
    <w:rsid w:val="00561F0C"/>
    <w:rsid w:val="00562230"/>
    <w:rsid w:val="00562E8E"/>
    <w:rsid w:val="005665B1"/>
    <w:rsid w:val="00567523"/>
    <w:rsid w:val="00571CD0"/>
    <w:rsid w:val="00571EE2"/>
    <w:rsid w:val="00573F9E"/>
    <w:rsid w:val="00574EC5"/>
    <w:rsid w:val="005757D5"/>
    <w:rsid w:val="00576A97"/>
    <w:rsid w:val="00582EAE"/>
    <w:rsid w:val="00585F19"/>
    <w:rsid w:val="00591CB9"/>
    <w:rsid w:val="00594BEF"/>
    <w:rsid w:val="00596016"/>
    <w:rsid w:val="00597154"/>
    <w:rsid w:val="005A0263"/>
    <w:rsid w:val="005A59F7"/>
    <w:rsid w:val="005A6110"/>
    <w:rsid w:val="005B3DD9"/>
    <w:rsid w:val="005B4591"/>
    <w:rsid w:val="005B7894"/>
    <w:rsid w:val="005C13DF"/>
    <w:rsid w:val="005C1A37"/>
    <w:rsid w:val="005C37F7"/>
    <w:rsid w:val="005C4391"/>
    <w:rsid w:val="005C6448"/>
    <w:rsid w:val="005D204C"/>
    <w:rsid w:val="005D28D0"/>
    <w:rsid w:val="005D4DFF"/>
    <w:rsid w:val="005E2A6A"/>
    <w:rsid w:val="005E3144"/>
    <w:rsid w:val="005E4BB6"/>
    <w:rsid w:val="005E63A2"/>
    <w:rsid w:val="005F0527"/>
    <w:rsid w:val="005F1450"/>
    <w:rsid w:val="005F1DE1"/>
    <w:rsid w:val="0060358E"/>
    <w:rsid w:val="00604045"/>
    <w:rsid w:val="00607F85"/>
    <w:rsid w:val="006101FD"/>
    <w:rsid w:val="006137E9"/>
    <w:rsid w:val="006154D1"/>
    <w:rsid w:val="00622362"/>
    <w:rsid w:val="0062368D"/>
    <w:rsid w:val="00623A40"/>
    <w:rsid w:val="00623FA2"/>
    <w:rsid w:val="00624682"/>
    <w:rsid w:val="00624F57"/>
    <w:rsid w:val="006265BB"/>
    <w:rsid w:val="006278E8"/>
    <w:rsid w:val="00631D3F"/>
    <w:rsid w:val="0063311C"/>
    <w:rsid w:val="006371C2"/>
    <w:rsid w:val="006415D1"/>
    <w:rsid w:val="006415D5"/>
    <w:rsid w:val="00641E9B"/>
    <w:rsid w:val="0065260E"/>
    <w:rsid w:val="00653609"/>
    <w:rsid w:val="006548CC"/>
    <w:rsid w:val="006555C1"/>
    <w:rsid w:val="00657BD4"/>
    <w:rsid w:val="00657E55"/>
    <w:rsid w:val="006601FC"/>
    <w:rsid w:val="00660C58"/>
    <w:rsid w:val="00661AAF"/>
    <w:rsid w:val="00661BDE"/>
    <w:rsid w:val="006622A0"/>
    <w:rsid w:val="0066281C"/>
    <w:rsid w:val="006660BD"/>
    <w:rsid w:val="00673DC8"/>
    <w:rsid w:val="00674590"/>
    <w:rsid w:val="00682316"/>
    <w:rsid w:val="00682402"/>
    <w:rsid w:val="00684D02"/>
    <w:rsid w:val="00686E8F"/>
    <w:rsid w:val="006947CE"/>
    <w:rsid w:val="00695A6D"/>
    <w:rsid w:val="00696FAD"/>
    <w:rsid w:val="00696FCD"/>
    <w:rsid w:val="006A2925"/>
    <w:rsid w:val="006A6A7A"/>
    <w:rsid w:val="006B0DAA"/>
    <w:rsid w:val="006B12B7"/>
    <w:rsid w:val="006B149E"/>
    <w:rsid w:val="006B2227"/>
    <w:rsid w:val="006B29A0"/>
    <w:rsid w:val="006B5775"/>
    <w:rsid w:val="006B5D84"/>
    <w:rsid w:val="006B75EA"/>
    <w:rsid w:val="006C0F97"/>
    <w:rsid w:val="006C1FDC"/>
    <w:rsid w:val="006C2EF8"/>
    <w:rsid w:val="006C4E8E"/>
    <w:rsid w:val="006C77A1"/>
    <w:rsid w:val="006C7BAD"/>
    <w:rsid w:val="006D3192"/>
    <w:rsid w:val="006D6CE9"/>
    <w:rsid w:val="006E01FF"/>
    <w:rsid w:val="006E2A24"/>
    <w:rsid w:val="006E4223"/>
    <w:rsid w:val="006E466B"/>
    <w:rsid w:val="006F0935"/>
    <w:rsid w:val="006F4CF2"/>
    <w:rsid w:val="006F52A7"/>
    <w:rsid w:val="006F65B1"/>
    <w:rsid w:val="006F7AF4"/>
    <w:rsid w:val="006F7D13"/>
    <w:rsid w:val="00701EFE"/>
    <w:rsid w:val="00703795"/>
    <w:rsid w:val="00705644"/>
    <w:rsid w:val="00707778"/>
    <w:rsid w:val="00710AFA"/>
    <w:rsid w:val="007113C3"/>
    <w:rsid w:val="007155A2"/>
    <w:rsid w:val="00717175"/>
    <w:rsid w:val="007208FD"/>
    <w:rsid w:val="007242F1"/>
    <w:rsid w:val="007244D1"/>
    <w:rsid w:val="007261F7"/>
    <w:rsid w:val="00726455"/>
    <w:rsid w:val="00727CBC"/>
    <w:rsid w:val="00727CF2"/>
    <w:rsid w:val="007325AC"/>
    <w:rsid w:val="007334C3"/>
    <w:rsid w:val="00734FEA"/>
    <w:rsid w:val="00737711"/>
    <w:rsid w:val="00741587"/>
    <w:rsid w:val="007432D0"/>
    <w:rsid w:val="00745317"/>
    <w:rsid w:val="00745F37"/>
    <w:rsid w:val="00746307"/>
    <w:rsid w:val="00750358"/>
    <w:rsid w:val="00751592"/>
    <w:rsid w:val="00752A64"/>
    <w:rsid w:val="007542AF"/>
    <w:rsid w:val="007555B7"/>
    <w:rsid w:val="00760E73"/>
    <w:rsid w:val="00762C50"/>
    <w:rsid w:val="00763033"/>
    <w:rsid w:val="0076398D"/>
    <w:rsid w:val="00766E09"/>
    <w:rsid w:val="0077441F"/>
    <w:rsid w:val="00776065"/>
    <w:rsid w:val="00776830"/>
    <w:rsid w:val="00776E83"/>
    <w:rsid w:val="00780DD9"/>
    <w:rsid w:val="007847E5"/>
    <w:rsid w:val="00785040"/>
    <w:rsid w:val="007904E4"/>
    <w:rsid w:val="00790713"/>
    <w:rsid w:val="00790B6A"/>
    <w:rsid w:val="00795507"/>
    <w:rsid w:val="007A65EA"/>
    <w:rsid w:val="007A73FA"/>
    <w:rsid w:val="007B047C"/>
    <w:rsid w:val="007B0B5D"/>
    <w:rsid w:val="007B3B45"/>
    <w:rsid w:val="007B5CE7"/>
    <w:rsid w:val="007C1717"/>
    <w:rsid w:val="007C199C"/>
    <w:rsid w:val="007C2240"/>
    <w:rsid w:val="007C264D"/>
    <w:rsid w:val="007C5054"/>
    <w:rsid w:val="007C50FB"/>
    <w:rsid w:val="007C60AC"/>
    <w:rsid w:val="007C684C"/>
    <w:rsid w:val="007C7914"/>
    <w:rsid w:val="007C7C64"/>
    <w:rsid w:val="007D6461"/>
    <w:rsid w:val="007E03D3"/>
    <w:rsid w:val="007E1766"/>
    <w:rsid w:val="007E41E8"/>
    <w:rsid w:val="007E54EF"/>
    <w:rsid w:val="007E5F7B"/>
    <w:rsid w:val="007E6053"/>
    <w:rsid w:val="007E678A"/>
    <w:rsid w:val="007F5A8C"/>
    <w:rsid w:val="00804EC8"/>
    <w:rsid w:val="008050D2"/>
    <w:rsid w:val="0080522A"/>
    <w:rsid w:val="00807234"/>
    <w:rsid w:val="008113D9"/>
    <w:rsid w:val="00812E07"/>
    <w:rsid w:val="00813A2F"/>
    <w:rsid w:val="00815CA5"/>
    <w:rsid w:val="00823332"/>
    <w:rsid w:val="00823839"/>
    <w:rsid w:val="00823AE4"/>
    <w:rsid w:val="00824D4D"/>
    <w:rsid w:val="0082648E"/>
    <w:rsid w:val="008267EB"/>
    <w:rsid w:val="008273DF"/>
    <w:rsid w:val="008304B7"/>
    <w:rsid w:val="00830890"/>
    <w:rsid w:val="00832272"/>
    <w:rsid w:val="0083619D"/>
    <w:rsid w:val="00837FA0"/>
    <w:rsid w:val="008403E8"/>
    <w:rsid w:val="00840509"/>
    <w:rsid w:val="00841062"/>
    <w:rsid w:val="00842934"/>
    <w:rsid w:val="0084296D"/>
    <w:rsid w:val="008429AD"/>
    <w:rsid w:val="00842F0C"/>
    <w:rsid w:val="00843805"/>
    <w:rsid w:val="00843B64"/>
    <w:rsid w:val="008479E0"/>
    <w:rsid w:val="00853356"/>
    <w:rsid w:val="00856B47"/>
    <w:rsid w:val="008573B5"/>
    <w:rsid w:val="0086743A"/>
    <w:rsid w:val="00870221"/>
    <w:rsid w:val="0087256B"/>
    <w:rsid w:val="00873F51"/>
    <w:rsid w:val="00875A63"/>
    <w:rsid w:val="00876C00"/>
    <w:rsid w:val="008806D3"/>
    <w:rsid w:val="008806E5"/>
    <w:rsid w:val="008813A4"/>
    <w:rsid w:val="00881620"/>
    <w:rsid w:val="00881C78"/>
    <w:rsid w:val="008820B1"/>
    <w:rsid w:val="0088478D"/>
    <w:rsid w:val="008879AD"/>
    <w:rsid w:val="00890A32"/>
    <w:rsid w:val="008929BE"/>
    <w:rsid w:val="00894CC5"/>
    <w:rsid w:val="008954D6"/>
    <w:rsid w:val="008A0291"/>
    <w:rsid w:val="008A5872"/>
    <w:rsid w:val="008A6E49"/>
    <w:rsid w:val="008A780E"/>
    <w:rsid w:val="008B2748"/>
    <w:rsid w:val="008B38FF"/>
    <w:rsid w:val="008B5550"/>
    <w:rsid w:val="008C07B5"/>
    <w:rsid w:val="008C1E3D"/>
    <w:rsid w:val="008C331A"/>
    <w:rsid w:val="008C3F5D"/>
    <w:rsid w:val="008C6D23"/>
    <w:rsid w:val="008D04B5"/>
    <w:rsid w:val="008D147E"/>
    <w:rsid w:val="008D5ED2"/>
    <w:rsid w:val="008E1EB5"/>
    <w:rsid w:val="008E3BAB"/>
    <w:rsid w:val="008E66FC"/>
    <w:rsid w:val="008E7670"/>
    <w:rsid w:val="008F403A"/>
    <w:rsid w:val="0090166C"/>
    <w:rsid w:val="00902615"/>
    <w:rsid w:val="00903E15"/>
    <w:rsid w:val="00904C2C"/>
    <w:rsid w:val="00906DF5"/>
    <w:rsid w:val="0090724A"/>
    <w:rsid w:val="00907DCE"/>
    <w:rsid w:val="00911598"/>
    <w:rsid w:val="00911F3C"/>
    <w:rsid w:val="0091635E"/>
    <w:rsid w:val="0092058D"/>
    <w:rsid w:val="00920AC6"/>
    <w:rsid w:val="00922578"/>
    <w:rsid w:val="00923301"/>
    <w:rsid w:val="00923A6A"/>
    <w:rsid w:val="00923C79"/>
    <w:rsid w:val="009244EA"/>
    <w:rsid w:val="00926C85"/>
    <w:rsid w:val="0092776A"/>
    <w:rsid w:val="00930AD9"/>
    <w:rsid w:val="00931222"/>
    <w:rsid w:val="00934B1E"/>
    <w:rsid w:val="009350C8"/>
    <w:rsid w:val="009428D9"/>
    <w:rsid w:val="00944A35"/>
    <w:rsid w:val="00944FD8"/>
    <w:rsid w:val="009458D7"/>
    <w:rsid w:val="00946280"/>
    <w:rsid w:val="00947896"/>
    <w:rsid w:val="00947DC2"/>
    <w:rsid w:val="00952FD2"/>
    <w:rsid w:val="00953C9E"/>
    <w:rsid w:val="0095422D"/>
    <w:rsid w:val="00956320"/>
    <w:rsid w:val="00957430"/>
    <w:rsid w:val="00960847"/>
    <w:rsid w:val="009672CB"/>
    <w:rsid w:val="00971386"/>
    <w:rsid w:val="00973D29"/>
    <w:rsid w:val="00973F9F"/>
    <w:rsid w:val="00974EF6"/>
    <w:rsid w:val="0097587F"/>
    <w:rsid w:val="00975B04"/>
    <w:rsid w:val="009762DB"/>
    <w:rsid w:val="0097680A"/>
    <w:rsid w:val="0098017C"/>
    <w:rsid w:val="00982E7F"/>
    <w:rsid w:val="00984055"/>
    <w:rsid w:val="00986BEF"/>
    <w:rsid w:val="00987A46"/>
    <w:rsid w:val="00996726"/>
    <w:rsid w:val="0099672A"/>
    <w:rsid w:val="00997DCB"/>
    <w:rsid w:val="009A06EB"/>
    <w:rsid w:val="009A28A0"/>
    <w:rsid w:val="009A296F"/>
    <w:rsid w:val="009A6FDB"/>
    <w:rsid w:val="009A7153"/>
    <w:rsid w:val="009B0F14"/>
    <w:rsid w:val="009B109B"/>
    <w:rsid w:val="009B23C4"/>
    <w:rsid w:val="009B2F1D"/>
    <w:rsid w:val="009B51A3"/>
    <w:rsid w:val="009B76E7"/>
    <w:rsid w:val="009B7BFC"/>
    <w:rsid w:val="009C39C0"/>
    <w:rsid w:val="009C4103"/>
    <w:rsid w:val="009C46F1"/>
    <w:rsid w:val="009C4E43"/>
    <w:rsid w:val="009C7290"/>
    <w:rsid w:val="009C775A"/>
    <w:rsid w:val="009D2BB4"/>
    <w:rsid w:val="009D4B7C"/>
    <w:rsid w:val="009D5631"/>
    <w:rsid w:val="009D6A9B"/>
    <w:rsid w:val="009E0AD1"/>
    <w:rsid w:val="009E548E"/>
    <w:rsid w:val="009E6946"/>
    <w:rsid w:val="009F1942"/>
    <w:rsid w:val="009F54A9"/>
    <w:rsid w:val="009F756A"/>
    <w:rsid w:val="009F786C"/>
    <w:rsid w:val="00A018C7"/>
    <w:rsid w:val="00A052C1"/>
    <w:rsid w:val="00A0681A"/>
    <w:rsid w:val="00A07EA5"/>
    <w:rsid w:val="00A1193A"/>
    <w:rsid w:val="00A14754"/>
    <w:rsid w:val="00A147E2"/>
    <w:rsid w:val="00A15880"/>
    <w:rsid w:val="00A15E41"/>
    <w:rsid w:val="00A166AB"/>
    <w:rsid w:val="00A20958"/>
    <w:rsid w:val="00A20A8D"/>
    <w:rsid w:val="00A21E00"/>
    <w:rsid w:val="00A24790"/>
    <w:rsid w:val="00A24F39"/>
    <w:rsid w:val="00A26C26"/>
    <w:rsid w:val="00A31AA8"/>
    <w:rsid w:val="00A31FF1"/>
    <w:rsid w:val="00A32150"/>
    <w:rsid w:val="00A339DB"/>
    <w:rsid w:val="00A34290"/>
    <w:rsid w:val="00A34CFE"/>
    <w:rsid w:val="00A45103"/>
    <w:rsid w:val="00A50365"/>
    <w:rsid w:val="00A512D1"/>
    <w:rsid w:val="00A51768"/>
    <w:rsid w:val="00A525DB"/>
    <w:rsid w:val="00A5354D"/>
    <w:rsid w:val="00A5521A"/>
    <w:rsid w:val="00A555C4"/>
    <w:rsid w:val="00A564F1"/>
    <w:rsid w:val="00A61488"/>
    <w:rsid w:val="00A61F44"/>
    <w:rsid w:val="00A633D5"/>
    <w:rsid w:val="00A65F8E"/>
    <w:rsid w:val="00A66B2C"/>
    <w:rsid w:val="00A67DEF"/>
    <w:rsid w:val="00A7129F"/>
    <w:rsid w:val="00A73F21"/>
    <w:rsid w:val="00A77663"/>
    <w:rsid w:val="00A807BF"/>
    <w:rsid w:val="00A86D91"/>
    <w:rsid w:val="00A87444"/>
    <w:rsid w:val="00A87B25"/>
    <w:rsid w:val="00A91F34"/>
    <w:rsid w:val="00A92A49"/>
    <w:rsid w:val="00A95303"/>
    <w:rsid w:val="00A9587E"/>
    <w:rsid w:val="00A96D48"/>
    <w:rsid w:val="00AA3164"/>
    <w:rsid w:val="00AA399F"/>
    <w:rsid w:val="00AA5BE0"/>
    <w:rsid w:val="00AA60D4"/>
    <w:rsid w:val="00AA6FE7"/>
    <w:rsid w:val="00AA7542"/>
    <w:rsid w:val="00AB09E4"/>
    <w:rsid w:val="00AB0A64"/>
    <w:rsid w:val="00AB0DD3"/>
    <w:rsid w:val="00AB34B9"/>
    <w:rsid w:val="00AB3EFA"/>
    <w:rsid w:val="00AB3FB0"/>
    <w:rsid w:val="00AB70FA"/>
    <w:rsid w:val="00AC0A4D"/>
    <w:rsid w:val="00AC194A"/>
    <w:rsid w:val="00AC26B0"/>
    <w:rsid w:val="00AC6513"/>
    <w:rsid w:val="00AC7CDD"/>
    <w:rsid w:val="00AD068E"/>
    <w:rsid w:val="00AD0FB9"/>
    <w:rsid w:val="00AD3080"/>
    <w:rsid w:val="00AD3BB5"/>
    <w:rsid w:val="00AD49FA"/>
    <w:rsid w:val="00AD4B05"/>
    <w:rsid w:val="00AD7CC7"/>
    <w:rsid w:val="00AE5E43"/>
    <w:rsid w:val="00AE732E"/>
    <w:rsid w:val="00AF5782"/>
    <w:rsid w:val="00AF7FFB"/>
    <w:rsid w:val="00B0252E"/>
    <w:rsid w:val="00B04E09"/>
    <w:rsid w:val="00B06847"/>
    <w:rsid w:val="00B10DE0"/>
    <w:rsid w:val="00B1160A"/>
    <w:rsid w:val="00B12349"/>
    <w:rsid w:val="00B12BBD"/>
    <w:rsid w:val="00B134DF"/>
    <w:rsid w:val="00B13D24"/>
    <w:rsid w:val="00B14F43"/>
    <w:rsid w:val="00B15F08"/>
    <w:rsid w:val="00B1719E"/>
    <w:rsid w:val="00B17F5A"/>
    <w:rsid w:val="00B20562"/>
    <w:rsid w:val="00B20998"/>
    <w:rsid w:val="00B23507"/>
    <w:rsid w:val="00B23E07"/>
    <w:rsid w:val="00B24DBD"/>
    <w:rsid w:val="00B260E3"/>
    <w:rsid w:val="00B270A9"/>
    <w:rsid w:val="00B2719C"/>
    <w:rsid w:val="00B3127E"/>
    <w:rsid w:val="00B315E6"/>
    <w:rsid w:val="00B3308B"/>
    <w:rsid w:val="00B35E49"/>
    <w:rsid w:val="00B360C1"/>
    <w:rsid w:val="00B42294"/>
    <w:rsid w:val="00B4587D"/>
    <w:rsid w:val="00B46394"/>
    <w:rsid w:val="00B46735"/>
    <w:rsid w:val="00B50799"/>
    <w:rsid w:val="00B52D06"/>
    <w:rsid w:val="00B54425"/>
    <w:rsid w:val="00B571AB"/>
    <w:rsid w:val="00B60900"/>
    <w:rsid w:val="00B60C29"/>
    <w:rsid w:val="00B61569"/>
    <w:rsid w:val="00B6214C"/>
    <w:rsid w:val="00B63115"/>
    <w:rsid w:val="00B637C4"/>
    <w:rsid w:val="00B63CD9"/>
    <w:rsid w:val="00B66F7B"/>
    <w:rsid w:val="00B67E69"/>
    <w:rsid w:val="00B7395F"/>
    <w:rsid w:val="00B76F82"/>
    <w:rsid w:val="00B80DC7"/>
    <w:rsid w:val="00B82815"/>
    <w:rsid w:val="00B85342"/>
    <w:rsid w:val="00B860E8"/>
    <w:rsid w:val="00B914C9"/>
    <w:rsid w:val="00B95331"/>
    <w:rsid w:val="00B971B8"/>
    <w:rsid w:val="00BA0546"/>
    <w:rsid w:val="00BA1C3B"/>
    <w:rsid w:val="00BA201F"/>
    <w:rsid w:val="00BA2673"/>
    <w:rsid w:val="00BA4B62"/>
    <w:rsid w:val="00BA56D6"/>
    <w:rsid w:val="00BA5D5D"/>
    <w:rsid w:val="00BB6CB6"/>
    <w:rsid w:val="00BC1C8E"/>
    <w:rsid w:val="00BC1F41"/>
    <w:rsid w:val="00BC40D4"/>
    <w:rsid w:val="00BC41A9"/>
    <w:rsid w:val="00BC4348"/>
    <w:rsid w:val="00BC62F7"/>
    <w:rsid w:val="00BC6339"/>
    <w:rsid w:val="00BC6EBC"/>
    <w:rsid w:val="00BC7E5C"/>
    <w:rsid w:val="00BD064C"/>
    <w:rsid w:val="00BD0C25"/>
    <w:rsid w:val="00BD2439"/>
    <w:rsid w:val="00BD2FAE"/>
    <w:rsid w:val="00BE0FF5"/>
    <w:rsid w:val="00BE275E"/>
    <w:rsid w:val="00BE29B8"/>
    <w:rsid w:val="00BE2F73"/>
    <w:rsid w:val="00BE3AAB"/>
    <w:rsid w:val="00BF0DE1"/>
    <w:rsid w:val="00BF25A2"/>
    <w:rsid w:val="00BF2941"/>
    <w:rsid w:val="00BF29A8"/>
    <w:rsid w:val="00BF4784"/>
    <w:rsid w:val="00BF4F6C"/>
    <w:rsid w:val="00BF5041"/>
    <w:rsid w:val="00C04464"/>
    <w:rsid w:val="00C0759D"/>
    <w:rsid w:val="00C15387"/>
    <w:rsid w:val="00C17F2E"/>
    <w:rsid w:val="00C211DC"/>
    <w:rsid w:val="00C21424"/>
    <w:rsid w:val="00C26149"/>
    <w:rsid w:val="00C2700B"/>
    <w:rsid w:val="00C273FF"/>
    <w:rsid w:val="00C30377"/>
    <w:rsid w:val="00C306C2"/>
    <w:rsid w:val="00C308FC"/>
    <w:rsid w:val="00C32946"/>
    <w:rsid w:val="00C332FB"/>
    <w:rsid w:val="00C339D6"/>
    <w:rsid w:val="00C33AED"/>
    <w:rsid w:val="00C34081"/>
    <w:rsid w:val="00C35446"/>
    <w:rsid w:val="00C36DC0"/>
    <w:rsid w:val="00C372A0"/>
    <w:rsid w:val="00C37810"/>
    <w:rsid w:val="00C41377"/>
    <w:rsid w:val="00C41624"/>
    <w:rsid w:val="00C51C54"/>
    <w:rsid w:val="00C5273F"/>
    <w:rsid w:val="00C53B11"/>
    <w:rsid w:val="00C5413F"/>
    <w:rsid w:val="00C545EE"/>
    <w:rsid w:val="00C60053"/>
    <w:rsid w:val="00C60161"/>
    <w:rsid w:val="00C60B8F"/>
    <w:rsid w:val="00C618E7"/>
    <w:rsid w:val="00C619EA"/>
    <w:rsid w:val="00C65C5A"/>
    <w:rsid w:val="00C7094A"/>
    <w:rsid w:val="00C73E7E"/>
    <w:rsid w:val="00C74AE7"/>
    <w:rsid w:val="00C762AC"/>
    <w:rsid w:val="00C76388"/>
    <w:rsid w:val="00C77DE5"/>
    <w:rsid w:val="00C81402"/>
    <w:rsid w:val="00C85135"/>
    <w:rsid w:val="00C86718"/>
    <w:rsid w:val="00C87325"/>
    <w:rsid w:val="00C87FEA"/>
    <w:rsid w:val="00C907EF"/>
    <w:rsid w:val="00C9479C"/>
    <w:rsid w:val="00C96A47"/>
    <w:rsid w:val="00C97BA4"/>
    <w:rsid w:val="00CA2273"/>
    <w:rsid w:val="00CA3982"/>
    <w:rsid w:val="00CA4177"/>
    <w:rsid w:val="00CA73F3"/>
    <w:rsid w:val="00CA796F"/>
    <w:rsid w:val="00CA7ECF"/>
    <w:rsid w:val="00CA7FAC"/>
    <w:rsid w:val="00CA7FC0"/>
    <w:rsid w:val="00CB0EBD"/>
    <w:rsid w:val="00CB5AAB"/>
    <w:rsid w:val="00CB791F"/>
    <w:rsid w:val="00CC04D6"/>
    <w:rsid w:val="00CC0FBE"/>
    <w:rsid w:val="00CC3297"/>
    <w:rsid w:val="00CC4730"/>
    <w:rsid w:val="00CC4A8E"/>
    <w:rsid w:val="00CC4D35"/>
    <w:rsid w:val="00CC78DD"/>
    <w:rsid w:val="00CD1284"/>
    <w:rsid w:val="00CD1E9F"/>
    <w:rsid w:val="00CD335F"/>
    <w:rsid w:val="00CD4E00"/>
    <w:rsid w:val="00CD4FF3"/>
    <w:rsid w:val="00CD54CB"/>
    <w:rsid w:val="00CD66E9"/>
    <w:rsid w:val="00CD6AB3"/>
    <w:rsid w:val="00CD78C1"/>
    <w:rsid w:val="00CD7AA1"/>
    <w:rsid w:val="00CE21FD"/>
    <w:rsid w:val="00CE45B7"/>
    <w:rsid w:val="00CE55D9"/>
    <w:rsid w:val="00CE738D"/>
    <w:rsid w:val="00CF128F"/>
    <w:rsid w:val="00CF34AF"/>
    <w:rsid w:val="00CF5968"/>
    <w:rsid w:val="00CF5A6E"/>
    <w:rsid w:val="00CF5FAA"/>
    <w:rsid w:val="00D02A42"/>
    <w:rsid w:val="00D07E74"/>
    <w:rsid w:val="00D1107C"/>
    <w:rsid w:val="00D132DA"/>
    <w:rsid w:val="00D139A6"/>
    <w:rsid w:val="00D156A3"/>
    <w:rsid w:val="00D169D2"/>
    <w:rsid w:val="00D17BC8"/>
    <w:rsid w:val="00D200F7"/>
    <w:rsid w:val="00D21471"/>
    <w:rsid w:val="00D24CB7"/>
    <w:rsid w:val="00D271AF"/>
    <w:rsid w:val="00D37081"/>
    <w:rsid w:val="00D371EA"/>
    <w:rsid w:val="00D4000B"/>
    <w:rsid w:val="00D408F3"/>
    <w:rsid w:val="00D43B00"/>
    <w:rsid w:val="00D4454A"/>
    <w:rsid w:val="00D45ADF"/>
    <w:rsid w:val="00D4608D"/>
    <w:rsid w:val="00D463C0"/>
    <w:rsid w:val="00D50B2D"/>
    <w:rsid w:val="00D52002"/>
    <w:rsid w:val="00D5352E"/>
    <w:rsid w:val="00D53BAC"/>
    <w:rsid w:val="00D53CEE"/>
    <w:rsid w:val="00D53F89"/>
    <w:rsid w:val="00D556A5"/>
    <w:rsid w:val="00D55E46"/>
    <w:rsid w:val="00D715D5"/>
    <w:rsid w:val="00D73D72"/>
    <w:rsid w:val="00D74C0B"/>
    <w:rsid w:val="00D77825"/>
    <w:rsid w:val="00D808B5"/>
    <w:rsid w:val="00D87FEB"/>
    <w:rsid w:val="00D91E9F"/>
    <w:rsid w:val="00D972A4"/>
    <w:rsid w:val="00D973AD"/>
    <w:rsid w:val="00DA16B7"/>
    <w:rsid w:val="00DA25B3"/>
    <w:rsid w:val="00DA2A01"/>
    <w:rsid w:val="00DA3C64"/>
    <w:rsid w:val="00DA5387"/>
    <w:rsid w:val="00DA69F1"/>
    <w:rsid w:val="00DA6B8E"/>
    <w:rsid w:val="00DB087E"/>
    <w:rsid w:val="00DB0DC2"/>
    <w:rsid w:val="00DB328D"/>
    <w:rsid w:val="00DB5EFF"/>
    <w:rsid w:val="00DB5FB4"/>
    <w:rsid w:val="00DB718D"/>
    <w:rsid w:val="00DC1BCF"/>
    <w:rsid w:val="00DC3AE4"/>
    <w:rsid w:val="00DC62A1"/>
    <w:rsid w:val="00DD022C"/>
    <w:rsid w:val="00DD2DCA"/>
    <w:rsid w:val="00DD4D65"/>
    <w:rsid w:val="00DD5568"/>
    <w:rsid w:val="00DD63C0"/>
    <w:rsid w:val="00DE020A"/>
    <w:rsid w:val="00DE19D7"/>
    <w:rsid w:val="00DE1AC4"/>
    <w:rsid w:val="00DE5330"/>
    <w:rsid w:val="00DE539E"/>
    <w:rsid w:val="00DE5A53"/>
    <w:rsid w:val="00DE636D"/>
    <w:rsid w:val="00DF077A"/>
    <w:rsid w:val="00DF4297"/>
    <w:rsid w:val="00DF6D23"/>
    <w:rsid w:val="00E04C41"/>
    <w:rsid w:val="00E04C77"/>
    <w:rsid w:val="00E05195"/>
    <w:rsid w:val="00E06CEB"/>
    <w:rsid w:val="00E078C5"/>
    <w:rsid w:val="00E14886"/>
    <w:rsid w:val="00E16495"/>
    <w:rsid w:val="00E21940"/>
    <w:rsid w:val="00E26D78"/>
    <w:rsid w:val="00E279AD"/>
    <w:rsid w:val="00E3316A"/>
    <w:rsid w:val="00E3377C"/>
    <w:rsid w:val="00E3387A"/>
    <w:rsid w:val="00E374CC"/>
    <w:rsid w:val="00E37D82"/>
    <w:rsid w:val="00E43205"/>
    <w:rsid w:val="00E435DF"/>
    <w:rsid w:val="00E44182"/>
    <w:rsid w:val="00E50380"/>
    <w:rsid w:val="00E55C66"/>
    <w:rsid w:val="00E57ED9"/>
    <w:rsid w:val="00E6358C"/>
    <w:rsid w:val="00E64064"/>
    <w:rsid w:val="00E664DC"/>
    <w:rsid w:val="00E70213"/>
    <w:rsid w:val="00E708B8"/>
    <w:rsid w:val="00E72829"/>
    <w:rsid w:val="00E72A5D"/>
    <w:rsid w:val="00E74262"/>
    <w:rsid w:val="00E771F4"/>
    <w:rsid w:val="00E77542"/>
    <w:rsid w:val="00E82F73"/>
    <w:rsid w:val="00E832BC"/>
    <w:rsid w:val="00E84589"/>
    <w:rsid w:val="00E84C3D"/>
    <w:rsid w:val="00E854AD"/>
    <w:rsid w:val="00E855E1"/>
    <w:rsid w:val="00E94530"/>
    <w:rsid w:val="00E971F9"/>
    <w:rsid w:val="00EA0B78"/>
    <w:rsid w:val="00EA1396"/>
    <w:rsid w:val="00EA2BB1"/>
    <w:rsid w:val="00EA611F"/>
    <w:rsid w:val="00EA72F7"/>
    <w:rsid w:val="00EB18AF"/>
    <w:rsid w:val="00EB18B2"/>
    <w:rsid w:val="00EB4991"/>
    <w:rsid w:val="00EB6679"/>
    <w:rsid w:val="00EC00CB"/>
    <w:rsid w:val="00ED02B9"/>
    <w:rsid w:val="00ED3EB4"/>
    <w:rsid w:val="00ED624C"/>
    <w:rsid w:val="00ED6D42"/>
    <w:rsid w:val="00ED6EFB"/>
    <w:rsid w:val="00ED7005"/>
    <w:rsid w:val="00ED7AF0"/>
    <w:rsid w:val="00EE1AA5"/>
    <w:rsid w:val="00EE336E"/>
    <w:rsid w:val="00EE491A"/>
    <w:rsid w:val="00EE5DD6"/>
    <w:rsid w:val="00EE7764"/>
    <w:rsid w:val="00EF4219"/>
    <w:rsid w:val="00EF6959"/>
    <w:rsid w:val="00EF76C7"/>
    <w:rsid w:val="00F00356"/>
    <w:rsid w:val="00F01FE6"/>
    <w:rsid w:val="00F055DC"/>
    <w:rsid w:val="00F116DE"/>
    <w:rsid w:val="00F12B79"/>
    <w:rsid w:val="00F14DE6"/>
    <w:rsid w:val="00F17F86"/>
    <w:rsid w:val="00F22716"/>
    <w:rsid w:val="00F23934"/>
    <w:rsid w:val="00F2503E"/>
    <w:rsid w:val="00F251BB"/>
    <w:rsid w:val="00F25E2D"/>
    <w:rsid w:val="00F26659"/>
    <w:rsid w:val="00F26B6E"/>
    <w:rsid w:val="00F2730C"/>
    <w:rsid w:val="00F278BF"/>
    <w:rsid w:val="00F303BD"/>
    <w:rsid w:val="00F341E4"/>
    <w:rsid w:val="00F34F14"/>
    <w:rsid w:val="00F350B9"/>
    <w:rsid w:val="00F35224"/>
    <w:rsid w:val="00F35724"/>
    <w:rsid w:val="00F3749A"/>
    <w:rsid w:val="00F37675"/>
    <w:rsid w:val="00F37E7D"/>
    <w:rsid w:val="00F432AE"/>
    <w:rsid w:val="00F442FA"/>
    <w:rsid w:val="00F447BB"/>
    <w:rsid w:val="00F45E0C"/>
    <w:rsid w:val="00F4660D"/>
    <w:rsid w:val="00F5152F"/>
    <w:rsid w:val="00F52163"/>
    <w:rsid w:val="00F521F1"/>
    <w:rsid w:val="00F53799"/>
    <w:rsid w:val="00F61B21"/>
    <w:rsid w:val="00F62B61"/>
    <w:rsid w:val="00F64187"/>
    <w:rsid w:val="00F645CA"/>
    <w:rsid w:val="00F657CB"/>
    <w:rsid w:val="00F66BF4"/>
    <w:rsid w:val="00F702D9"/>
    <w:rsid w:val="00F71F4F"/>
    <w:rsid w:val="00F7204D"/>
    <w:rsid w:val="00F72565"/>
    <w:rsid w:val="00F767E8"/>
    <w:rsid w:val="00F80012"/>
    <w:rsid w:val="00F81DAD"/>
    <w:rsid w:val="00F850C1"/>
    <w:rsid w:val="00F86BA2"/>
    <w:rsid w:val="00F87FBC"/>
    <w:rsid w:val="00F91E0F"/>
    <w:rsid w:val="00F92EE7"/>
    <w:rsid w:val="00F9395C"/>
    <w:rsid w:val="00F9418C"/>
    <w:rsid w:val="00F94CB4"/>
    <w:rsid w:val="00F953C8"/>
    <w:rsid w:val="00F96A60"/>
    <w:rsid w:val="00F96FF1"/>
    <w:rsid w:val="00F97032"/>
    <w:rsid w:val="00F9791D"/>
    <w:rsid w:val="00FA049D"/>
    <w:rsid w:val="00FA2EDE"/>
    <w:rsid w:val="00FA32CA"/>
    <w:rsid w:val="00FA3B0D"/>
    <w:rsid w:val="00FA3DCB"/>
    <w:rsid w:val="00FA5D18"/>
    <w:rsid w:val="00FA60A3"/>
    <w:rsid w:val="00FA7F38"/>
    <w:rsid w:val="00FB02E0"/>
    <w:rsid w:val="00FB06A4"/>
    <w:rsid w:val="00FB2ABD"/>
    <w:rsid w:val="00FB35D9"/>
    <w:rsid w:val="00FB5764"/>
    <w:rsid w:val="00FB6F6C"/>
    <w:rsid w:val="00FC0E23"/>
    <w:rsid w:val="00FC2585"/>
    <w:rsid w:val="00FC2C6F"/>
    <w:rsid w:val="00FC301E"/>
    <w:rsid w:val="00FD3246"/>
    <w:rsid w:val="00FD57DE"/>
    <w:rsid w:val="00FE1693"/>
    <w:rsid w:val="00FE28D0"/>
    <w:rsid w:val="00FE2AE0"/>
    <w:rsid w:val="00FE6C1B"/>
    <w:rsid w:val="00FE7A23"/>
    <w:rsid w:val="00FF0A4A"/>
    <w:rsid w:val="00FF1267"/>
    <w:rsid w:val="00FF2513"/>
    <w:rsid w:val="00FF33FC"/>
    <w:rsid w:val="00FF62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9C2CF"/>
  <w15:docId w15:val="{AD7F60B4-E00E-4B2F-B5F6-ED055A77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30C"/>
    <w:rPr>
      <w:color w:val="0563C1" w:themeColor="hyperlink"/>
      <w:u w:val="single"/>
    </w:rPr>
  </w:style>
  <w:style w:type="character" w:customStyle="1" w:styleId="UnresolvedMention1">
    <w:name w:val="Unresolved Mention1"/>
    <w:basedOn w:val="DefaultParagraphFont"/>
    <w:uiPriority w:val="99"/>
    <w:semiHidden/>
    <w:unhideWhenUsed/>
    <w:rsid w:val="00F2730C"/>
    <w:rPr>
      <w:color w:val="605E5C"/>
      <w:shd w:val="clear" w:color="auto" w:fill="E1DFDD"/>
    </w:rPr>
  </w:style>
  <w:style w:type="paragraph" w:styleId="ListParagraph">
    <w:name w:val="List Paragraph"/>
    <w:basedOn w:val="Normal"/>
    <w:uiPriority w:val="34"/>
    <w:qFormat/>
    <w:rsid w:val="00703795"/>
    <w:pPr>
      <w:spacing w:after="0" w:line="240" w:lineRule="auto"/>
      <w:ind w:left="720"/>
      <w:contextualSpacing/>
    </w:pPr>
    <w:rPr>
      <w:rFonts w:ascii="Calibri" w:eastAsia="Times New Roman" w:hAnsi="Calibri" w:cs="Calibri"/>
      <w:lang w:eastAsia="en-GB"/>
    </w:rPr>
  </w:style>
  <w:style w:type="paragraph" w:styleId="PlainText">
    <w:name w:val="Plain Text"/>
    <w:basedOn w:val="Normal"/>
    <w:link w:val="PlainTextChar"/>
    <w:uiPriority w:val="99"/>
    <w:unhideWhenUsed/>
    <w:rsid w:val="00F266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6659"/>
    <w:rPr>
      <w:rFonts w:ascii="Calibri" w:hAnsi="Calibri"/>
      <w:szCs w:val="21"/>
    </w:rPr>
  </w:style>
  <w:style w:type="paragraph" w:styleId="Header">
    <w:name w:val="header"/>
    <w:basedOn w:val="Normal"/>
    <w:link w:val="HeaderChar"/>
    <w:uiPriority w:val="99"/>
    <w:unhideWhenUsed/>
    <w:rsid w:val="0093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C8"/>
  </w:style>
  <w:style w:type="paragraph" w:styleId="Footer">
    <w:name w:val="footer"/>
    <w:basedOn w:val="Normal"/>
    <w:link w:val="FooterChar"/>
    <w:uiPriority w:val="99"/>
    <w:unhideWhenUsed/>
    <w:rsid w:val="0093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C8"/>
  </w:style>
  <w:style w:type="paragraph" w:customStyle="1" w:styleId="Default">
    <w:name w:val="Default"/>
    <w:rsid w:val="009F786C"/>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9F786C"/>
    <w:pPr>
      <w:spacing w:line="241" w:lineRule="atLeast"/>
    </w:pPr>
    <w:rPr>
      <w:rFonts w:cstheme="minorBidi"/>
      <w:color w:val="auto"/>
    </w:rPr>
  </w:style>
  <w:style w:type="character" w:customStyle="1" w:styleId="A0">
    <w:name w:val="A0"/>
    <w:uiPriority w:val="99"/>
    <w:rsid w:val="009F786C"/>
    <w:rPr>
      <w:rFonts w:cs="Montserrat"/>
      <w:color w:val="000000"/>
      <w:sz w:val="16"/>
      <w:szCs w:val="16"/>
    </w:rPr>
  </w:style>
  <w:style w:type="paragraph" w:styleId="BalloonText">
    <w:name w:val="Balloon Text"/>
    <w:basedOn w:val="Normal"/>
    <w:link w:val="BalloonTextChar"/>
    <w:uiPriority w:val="99"/>
    <w:semiHidden/>
    <w:unhideWhenUsed/>
    <w:rsid w:val="008B38F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8FF"/>
    <w:rPr>
      <w:rFonts w:ascii="Lucida Grande" w:hAnsi="Lucida Grande"/>
      <w:sz w:val="18"/>
      <w:szCs w:val="18"/>
    </w:rPr>
  </w:style>
  <w:style w:type="character" w:styleId="FollowedHyperlink">
    <w:name w:val="FollowedHyperlink"/>
    <w:basedOn w:val="DefaultParagraphFont"/>
    <w:uiPriority w:val="99"/>
    <w:semiHidden/>
    <w:unhideWhenUsed/>
    <w:rsid w:val="00FF1267"/>
    <w:rPr>
      <w:color w:val="954F72" w:themeColor="followedHyperlink"/>
      <w:u w:val="single"/>
    </w:rPr>
  </w:style>
  <w:style w:type="paragraph" w:styleId="CommentText">
    <w:name w:val="annotation text"/>
    <w:basedOn w:val="Normal"/>
    <w:link w:val="CommentTextChar"/>
    <w:uiPriority w:val="99"/>
    <w:semiHidden/>
    <w:unhideWhenUsed/>
    <w:rsid w:val="00F7204D"/>
    <w:pPr>
      <w:spacing w:line="240" w:lineRule="auto"/>
    </w:pPr>
    <w:rPr>
      <w:sz w:val="20"/>
      <w:szCs w:val="20"/>
    </w:rPr>
  </w:style>
  <w:style w:type="character" w:customStyle="1" w:styleId="CommentTextChar">
    <w:name w:val="Comment Text Char"/>
    <w:basedOn w:val="DefaultParagraphFont"/>
    <w:link w:val="CommentText"/>
    <w:uiPriority w:val="99"/>
    <w:semiHidden/>
    <w:rsid w:val="00F7204D"/>
    <w:rPr>
      <w:sz w:val="20"/>
      <w:szCs w:val="20"/>
    </w:rPr>
  </w:style>
  <w:style w:type="character" w:styleId="CommentReference">
    <w:name w:val="annotation reference"/>
    <w:basedOn w:val="DefaultParagraphFont"/>
    <w:uiPriority w:val="99"/>
    <w:semiHidden/>
    <w:unhideWhenUsed/>
    <w:rsid w:val="00F7204D"/>
    <w:rPr>
      <w:sz w:val="16"/>
      <w:szCs w:val="16"/>
    </w:rPr>
  </w:style>
  <w:style w:type="paragraph" w:styleId="CommentSubject">
    <w:name w:val="annotation subject"/>
    <w:basedOn w:val="CommentText"/>
    <w:next w:val="CommentText"/>
    <w:link w:val="CommentSubjectChar"/>
    <w:uiPriority w:val="99"/>
    <w:semiHidden/>
    <w:unhideWhenUsed/>
    <w:rsid w:val="00F7204D"/>
    <w:rPr>
      <w:b/>
      <w:bCs/>
    </w:rPr>
  </w:style>
  <w:style w:type="character" w:customStyle="1" w:styleId="CommentSubjectChar">
    <w:name w:val="Comment Subject Char"/>
    <w:basedOn w:val="CommentTextChar"/>
    <w:link w:val="CommentSubject"/>
    <w:uiPriority w:val="99"/>
    <w:semiHidden/>
    <w:rsid w:val="00F7204D"/>
    <w:rPr>
      <w:b/>
      <w:bCs/>
      <w:sz w:val="20"/>
      <w:szCs w:val="20"/>
    </w:rPr>
  </w:style>
  <w:style w:type="paragraph" w:styleId="Revision">
    <w:name w:val="Revision"/>
    <w:hidden/>
    <w:uiPriority w:val="99"/>
    <w:semiHidden/>
    <w:rsid w:val="004777E6"/>
    <w:pPr>
      <w:spacing w:after="0" w:line="240" w:lineRule="auto"/>
    </w:pPr>
  </w:style>
  <w:style w:type="character" w:customStyle="1" w:styleId="UnresolvedMention2">
    <w:name w:val="Unresolved Mention2"/>
    <w:basedOn w:val="DefaultParagraphFont"/>
    <w:uiPriority w:val="99"/>
    <w:semiHidden/>
    <w:unhideWhenUsed/>
    <w:rsid w:val="00751592"/>
    <w:rPr>
      <w:color w:val="605E5C"/>
      <w:shd w:val="clear" w:color="auto" w:fill="E1DFDD"/>
    </w:rPr>
  </w:style>
  <w:style w:type="character" w:styleId="Emphasis">
    <w:name w:val="Emphasis"/>
    <w:basedOn w:val="DefaultParagraphFont"/>
    <w:uiPriority w:val="20"/>
    <w:qFormat/>
    <w:rsid w:val="006B2227"/>
    <w:rPr>
      <w:i/>
      <w:iCs/>
    </w:rPr>
  </w:style>
  <w:style w:type="character" w:customStyle="1" w:styleId="UnresolvedMention3">
    <w:name w:val="Unresolved Mention3"/>
    <w:basedOn w:val="DefaultParagraphFont"/>
    <w:uiPriority w:val="99"/>
    <w:semiHidden/>
    <w:unhideWhenUsed/>
    <w:rsid w:val="008806D3"/>
    <w:rPr>
      <w:color w:val="605E5C"/>
      <w:shd w:val="clear" w:color="auto" w:fill="E1DFDD"/>
    </w:rPr>
  </w:style>
  <w:style w:type="character" w:styleId="UnresolvedMention">
    <w:name w:val="Unresolved Mention"/>
    <w:basedOn w:val="DefaultParagraphFont"/>
    <w:uiPriority w:val="99"/>
    <w:semiHidden/>
    <w:unhideWhenUsed/>
    <w:rsid w:val="002A2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682">
      <w:bodyDiv w:val="1"/>
      <w:marLeft w:val="0"/>
      <w:marRight w:val="0"/>
      <w:marTop w:val="0"/>
      <w:marBottom w:val="0"/>
      <w:divBdr>
        <w:top w:val="none" w:sz="0" w:space="0" w:color="auto"/>
        <w:left w:val="none" w:sz="0" w:space="0" w:color="auto"/>
        <w:bottom w:val="none" w:sz="0" w:space="0" w:color="auto"/>
        <w:right w:val="none" w:sz="0" w:space="0" w:color="auto"/>
      </w:divBdr>
    </w:div>
    <w:div w:id="134683990">
      <w:bodyDiv w:val="1"/>
      <w:marLeft w:val="0"/>
      <w:marRight w:val="0"/>
      <w:marTop w:val="0"/>
      <w:marBottom w:val="0"/>
      <w:divBdr>
        <w:top w:val="none" w:sz="0" w:space="0" w:color="auto"/>
        <w:left w:val="none" w:sz="0" w:space="0" w:color="auto"/>
        <w:bottom w:val="none" w:sz="0" w:space="0" w:color="auto"/>
        <w:right w:val="none" w:sz="0" w:space="0" w:color="auto"/>
      </w:divBdr>
    </w:div>
    <w:div w:id="150296534">
      <w:bodyDiv w:val="1"/>
      <w:marLeft w:val="0"/>
      <w:marRight w:val="0"/>
      <w:marTop w:val="0"/>
      <w:marBottom w:val="0"/>
      <w:divBdr>
        <w:top w:val="none" w:sz="0" w:space="0" w:color="auto"/>
        <w:left w:val="none" w:sz="0" w:space="0" w:color="auto"/>
        <w:bottom w:val="none" w:sz="0" w:space="0" w:color="auto"/>
        <w:right w:val="none" w:sz="0" w:space="0" w:color="auto"/>
      </w:divBdr>
    </w:div>
    <w:div w:id="390926564">
      <w:bodyDiv w:val="1"/>
      <w:marLeft w:val="0"/>
      <w:marRight w:val="0"/>
      <w:marTop w:val="0"/>
      <w:marBottom w:val="0"/>
      <w:divBdr>
        <w:top w:val="none" w:sz="0" w:space="0" w:color="auto"/>
        <w:left w:val="none" w:sz="0" w:space="0" w:color="auto"/>
        <w:bottom w:val="none" w:sz="0" w:space="0" w:color="auto"/>
        <w:right w:val="none" w:sz="0" w:space="0" w:color="auto"/>
      </w:divBdr>
    </w:div>
    <w:div w:id="537007247">
      <w:bodyDiv w:val="1"/>
      <w:marLeft w:val="0"/>
      <w:marRight w:val="0"/>
      <w:marTop w:val="0"/>
      <w:marBottom w:val="0"/>
      <w:divBdr>
        <w:top w:val="none" w:sz="0" w:space="0" w:color="auto"/>
        <w:left w:val="none" w:sz="0" w:space="0" w:color="auto"/>
        <w:bottom w:val="none" w:sz="0" w:space="0" w:color="auto"/>
        <w:right w:val="none" w:sz="0" w:space="0" w:color="auto"/>
      </w:divBdr>
    </w:div>
    <w:div w:id="807087823">
      <w:bodyDiv w:val="1"/>
      <w:marLeft w:val="0"/>
      <w:marRight w:val="0"/>
      <w:marTop w:val="0"/>
      <w:marBottom w:val="0"/>
      <w:divBdr>
        <w:top w:val="none" w:sz="0" w:space="0" w:color="auto"/>
        <w:left w:val="none" w:sz="0" w:space="0" w:color="auto"/>
        <w:bottom w:val="none" w:sz="0" w:space="0" w:color="auto"/>
        <w:right w:val="none" w:sz="0" w:space="0" w:color="auto"/>
      </w:divBdr>
    </w:div>
    <w:div w:id="1206333343">
      <w:bodyDiv w:val="1"/>
      <w:marLeft w:val="0"/>
      <w:marRight w:val="0"/>
      <w:marTop w:val="0"/>
      <w:marBottom w:val="0"/>
      <w:divBdr>
        <w:top w:val="none" w:sz="0" w:space="0" w:color="auto"/>
        <w:left w:val="none" w:sz="0" w:space="0" w:color="auto"/>
        <w:bottom w:val="none" w:sz="0" w:space="0" w:color="auto"/>
        <w:right w:val="none" w:sz="0" w:space="0" w:color="auto"/>
      </w:divBdr>
    </w:div>
    <w:div w:id="1343514593">
      <w:bodyDiv w:val="1"/>
      <w:marLeft w:val="0"/>
      <w:marRight w:val="0"/>
      <w:marTop w:val="0"/>
      <w:marBottom w:val="0"/>
      <w:divBdr>
        <w:top w:val="none" w:sz="0" w:space="0" w:color="auto"/>
        <w:left w:val="none" w:sz="0" w:space="0" w:color="auto"/>
        <w:bottom w:val="none" w:sz="0" w:space="0" w:color="auto"/>
        <w:right w:val="none" w:sz="0" w:space="0" w:color="auto"/>
      </w:divBdr>
    </w:div>
    <w:div w:id="1373266393">
      <w:bodyDiv w:val="1"/>
      <w:marLeft w:val="0"/>
      <w:marRight w:val="0"/>
      <w:marTop w:val="0"/>
      <w:marBottom w:val="0"/>
      <w:divBdr>
        <w:top w:val="none" w:sz="0" w:space="0" w:color="auto"/>
        <w:left w:val="none" w:sz="0" w:space="0" w:color="auto"/>
        <w:bottom w:val="none" w:sz="0" w:space="0" w:color="auto"/>
        <w:right w:val="none" w:sz="0" w:space="0" w:color="auto"/>
      </w:divBdr>
    </w:div>
    <w:div w:id="1587417739">
      <w:bodyDiv w:val="1"/>
      <w:marLeft w:val="0"/>
      <w:marRight w:val="0"/>
      <w:marTop w:val="0"/>
      <w:marBottom w:val="0"/>
      <w:divBdr>
        <w:top w:val="none" w:sz="0" w:space="0" w:color="auto"/>
        <w:left w:val="none" w:sz="0" w:space="0" w:color="auto"/>
        <w:bottom w:val="none" w:sz="0" w:space="0" w:color="auto"/>
        <w:right w:val="none" w:sz="0" w:space="0" w:color="auto"/>
      </w:divBdr>
    </w:div>
    <w:div w:id="1719671107">
      <w:bodyDiv w:val="1"/>
      <w:marLeft w:val="0"/>
      <w:marRight w:val="0"/>
      <w:marTop w:val="0"/>
      <w:marBottom w:val="0"/>
      <w:divBdr>
        <w:top w:val="none" w:sz="0" w:space="0" w:color="auto"/>
        <w:left w:val="none" w:sz="0" w:space="0" w:color="auto"/>
        <w:bottom w:val="none" w:sz="0" w:space="0" w:color="auto"/>
        <w:right w:val="none" w:sz="0" w:space="0" w:color="auto"/>
      </w:divBdr>
    </w:div>
    <w:div w:id="1752001620">
      <w:bodyDiv w:val="1"/>
      <w:marLeft w:val="0"/>
      <w:marRight w:val="0"/>
      <w:marTop w:val="0"/>
      <w:marBottom w:val="0"/>
      <w:divBdr>
        <w:top w:val="none" w:sz="0" w:space="0" w:color="auto"/>
        <w:left w:val="none" w:sz="0" w:space="0" w:color="auto"/>
        <w:bottom w:val="none" w:sz="0" w:space="0" w:color="auto"/>
        <w:right w:val="none" w:sz="0" w:space="0" w:color="auto"/>
      </w:divBdr>
    </w:div>
    <w:div w:id="21407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altwater-sto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t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riegal@saltwater-stone.com" TargetMode="External"/><Relationship Id="rId4" Type="http://schemas.openxmlformats.org/officeDocument/2006/relationships/styles" Target="styles.xml"/><Relationship Id="rId9" Type="http://schemas.openxmlformats.org/officeDocument/2006/relationships/hyperlink" Target="mailto:sgesink@vetu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02B8F-4A39-45F3-9B4E-5BA2CEBE6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6BE2F-B168-47B3-A0EE-6CB619B0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54B84-64E2-44CC-A814-000FCCF83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2</Pages>
  <Words>877</Words>
  <Characters>5004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Roche</dc:creator>
  <cp:keywords/>
  <dc:description/>
  <cp:lastModifiedBy>Jules Riegal</cp:lastModifiedBy>
  <cp:revision>76</cp:revision>
  <cp:lastPrinted>2021-09-30T08:22:00Z</cp:lastPrinted>
  <dcterms:created xsi:type="dcterms:W3CDTF">2021-10-28T06:59:00Z</dcterms:created>
  <dcterms:modified xsi:type="dcterms:W3CDTF">2021-11-03T16:45:00Z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12807400</vt:r8>
  </property>
  <property fmtid="{D5CDD505-2E9C-101B-9397-08002B2CF9AE}" pid="4" name="MSIP_Label_9ed40674-31aa-45e8-9094-b15fe8e1e62a_Enabled">
    <vt:lpwstr>True</vt:lpwstr>
  </property>
  <property fmtid="{D5CDD505-2E9C-101B-9397-08002B2CF9AE}" pid="5" name="MSIP_Label_9ed40674-31aa-45e8-9094-b15fe8e1e62a_SiteId">
    <vt:lpwstr>fa119e0a-cd6c-4083-8db3-6d4989a4920d</vt:lpwstr>
  </property>
  <property fmtid="{D5CDD505-2E9C-101B-9397-08002B2CF9AE}" pid="6" name="MSIP_Label_9ed40674-31aa-45e8-9094-b15fe8e1e62a_Owner">
    <vt:lpwstr>TBoegheim@vetus.com</vt:lpwstr>
  </property>
  <property fmtid="{D5CDD505-2E9C-101B-9397-08002B2CF9AE}" pid="7" name="MSIP_Label_9ed40674-31aa-45e8-9094-b15fe8e1e62a_SetDate">
    <vt:lpwstr>2021-06-08T14:54:54.9407970Z</vt:lpwstr>
  </property>
  <property fmtid="{D5CDD505-2E9C-101B-9397-08002B2CF9AE}" pid="8" name="MSIP_Label_9ed40674-31aa-45e8-9094-b15fe8e1e62a_Name">
    <vt:lpwstr>SL 1</vt:lpwstr>
  </property>
  <property fmtid="{D5CDD505-2E9C-101B-9397-08002B2CF9AE}" pid="9" name="MSIP_Label_9ed40674-31aa-45e8-9094-b15fe8e1e62a_Application">
    <vt:lpwstr>Microsoft Azure Information Protection</vt:lpwstr>
  </property>
  <property fmtid="{D5CDD505-2E9C-101B-9397-08002B2CF9AE}" pid="10" name="MSIP_Label_9ed40674-31aa-45e8-9094-b15fe8e1e62a_ActionId">
    <vt:lpwstr>bca1e5f8-695d-4954-a027-85a8866b2f15</vt:lpwstr>
  </property>
  <property fmtid="{D5CDD505-2E9C-101B-9397-08002B2CF9AE}" pid="11" name="MSIP_Label_9ed40674-31aa-45e8-9094-b15fe8e1e62a_Extended_MSFT_Method">
    <vt:lpwstr>Automatic</vt:lpwstr>
  </property>
  <property fmtid="{D5CDD505-2E9C-101B-9397-08002B2CF9AE}" pid="12" name="Sensitivity">
    <vt:lpwstr>SL 1</vt:lpwstr>
  </property>
</Properties>
</file>